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26468" w:type="dxa"/>
        <w:tblInd w:w="-147" w:type="dxa"/>
        <w:tblLayout w:type="fixed"/>
        <w:tblLook w:val="04A0" w:firstRow="1" w:lastRow="0" w:firstColumn="1" w:lastColumn="0" w:noHBand="0" w:noVBand="1"/>
      </w:tblPr>
      <w:tblGrid>
        <w:gridCol w:w="734"/>
        <w:gridCol w:w="1548"/>
        <w:gridCol w:w="1175"/>
        <w:gridCol w:w="5752"/>
        <w:gridCol w:w="5754"/>
        <w:gridCol w:w="5751"/>
        <w:gridCol w:w="5754"/>
      </w:tblGrid>
      <w:tr w:rsidR="008D2C5C" w:rsidRPr="00FD11A9" w14:paraId="2412A97F" w14:textId="77777777">
        <w:tc>
          <w:tcPr>
            <w:tcW w:w="9208" w:type="dxa"/>
            <w:gridSpan w:val="4"/>
            <w:tcBorders>
              <w:top w:val="nil"/>
            </w:tcBorders>
          </w:tcPr>
          <w:p w14:paraId="43F1EE34" w14:textId="77777777" w:rsidR="008D2C5C" w:rsidRPr="00FD11A9" w:rsidRDefault="001F75A6" w:rsidP="00FD11A9">
            <w:pPr>
              <w:spacing w:after="0" w:line="360" w:lineRule="auto"/>
              <w:rPr>
                <w:rFonts w:ascii="Arial" w:eastAsia="Calibri" w:hAnsi="Arial" w:cs="Arial"/>
                <w:b/>
                <w:bCs/>
              </w:rPr>
            </w:pPr>
            <w:r w:rsidRPr="00FD11A9">
              <w:rPr>
                <w:rFonts w:ascii="Arial" w:eastAsia="Calibri" w:hAnsi="Arial" w:cs="Arial"/>
                <w:b/>
                <w:bCs/>
                <w:color w:val="000000"/>
              </w:rPr>
              <w:t>Część 1 – zakup i dostawa laptopa i urządzenia wielofunkcyjnego</w:t>
            </w:r>
          </w:p>
        </w:tc>
        <w:tc>
          <w:tcPr>
            <w:tcW w:w="5754" w:type="dxa"/>
            <w:tcBorders>
              <w:top w:val="nil"/>
              <w:left w:val="nil"/>
              <w:bottom w:val="nil"/>
              <w:right w:val="nil"/>
            </w:tcBorders>
          </w:tcPr>
          <w:p w14:paraId="334C26A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B73550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2925D50" w14:textId="77777777" w:rsidR="008D2C5C" w:rsidRPr="00FD11A9" w:rsidRDefault="008D2C5C" w:rsidP="00FD11A9">
            <w:pPr>
              <w:spacing w:after="0" w:line="360" w:lineRule="auto"/>
              <w:rPr>
                <w:rFonts w:ascii="Arial" w:eastAsia="Calibri" w:hAnsi="Arial" w:cs="Arial"/>
              </w:rPr>
            </w:pPr>
          </w:p>
        </w:tc>
      </w:tr>
      <w:tr w:rsidR="008D2C5C" w:rsidRPr="00FD11A9" w14:paraId="66BECA4C" w14:textId="77777777">
        <w:tc>
          <w:tcPr>
            <w:tcW w:w="9208" w:type="dxa"/>
            <w:gridSpan w:val="4"/>
            <w:tcBorders>
              <w:top w:val="nil"/>
            </w:tcBorders>
          </w:tcPr>
          <w:p w14:paraId="7AFD2208" w14:textId="77777777" w:rsidR="008D2C5C" w:rsidRPr="00FD11A9" w:rsidRDefault="008D2C5C" w:rsidP="00FD11A9">
            <w:pPr>
              <w:spacing w:after="0" w:line="360" w:lineRule="auto"/>
              <w:rPr>
                <w:rFonts w:ascii="Arial" w:eastAsia="Calibri" w:hAnsi="Arial" w:cs="Arial"/>
              </w:rPr>
            </w:pPr>
          </w:p>
          <w:p w14:paraId="5C0F964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Sprzęt elektroniczny i elektryczny objęty zamówieniem musi być:</w:t>
            </w:r>
          </w:p>
          <w:p w14:paraId="5D03ED2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 fabrycznie nowy, nieużywany, wolny od wad fizycznych i prawnych,</w:t>
            </w:r>
          </w:p>
          <w:p w14:paraId="7AAD5A6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wprowadzony do obrotu zgodnie z obowiązującymi przepisami prawa UE i RP. Oferowany sprzęt musi spełniać wymagania wynikające z:</w:t>
            </w:r>
          </w:p>
          <w:p w14:paraId="67717FC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kompatybilności elektromagnetycznej (EMC),</w:t>
            </w:r>
          </w:p>
          <w:p w14:paraId="083FB9D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ochrony użytkowników przed porażeniem prądem, przegrzaniem i innymi zagrożeniami eksploatacyjnymi.</w:t>
            </w:r>
          </w:p>
          <w:p w14:paraId="0FC9C1C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Sprzęt, w zakresie w jakim jest to wymagane przepisami:</w:t>
            </w:r>
          </w:p>
          <w:p w14:paraId="4A1ACF9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musi posiadać oznakowanie CE,</w:t>
            </w:r>
          </w:p>
          <w:p w14:paraId="019BDDA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musi być objęty deklaracją zgodności UE, wystawioną przez producenta lub upoważnionego przedstawiciela.</w:t>
            </w:r>
          </w:p>
          <w:p w14:paraId="53942AA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Zamawiający nie wymaga jednego katalogu norm technicznych dla całego sprzętu; wymagane jest posiadanie dokumentów przewidzianych przepisami prawa dla danego rodzaju urządzenia.</w:t>
            </w:r>
          </w:p>
          <w:p w14:paraId="7635760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Zamawiający dopuszcza dokumenty i rozwiązania równoważne.</w:t>
            </w:r>
          </w:p>
          <w:p w14:paraId="7BFEC22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Sprzęt przeznaczony do użytkowania w placówce opiekuńczo</w:t>
            </w:r>
            <w:r w:rsidRPr="00FD11A9">
              <w:rPr>
                <w:rFonts w:ascii="Arial" w:eastAsia="Calibri" w:hAnsi="Arial" w:cs="Arial"/>
              </w:rPr>
              <w:noBreakHyphen/>
              <w:t>wychowawczej musi:</w:t>
            </w:r>
          </w:p>
          <w:p w14:paraId="776B9F6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być bezpieczny w warunkach użytkowania przez personel i dzieci,</w:t>
            </w:r>
          </w:p>
          <w:p w14:paraId="76CED34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nadawać się do stosowania w obiektach użyteczności publicznej.</w:t>
            </w:r>
          </w:p>
          <w:p w14:paraId="778D740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W przypadku sprzętu komputerowego i multimedialnego:</w:t>
            </w:r>
          </w:p>
          <w:p w14:paraId="08A869B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wymagane jest legalne oprogramowanie,</w:t>
            </w:r>
          </w:p>
          <w:p w14:paraId="3FED38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licencje umożliwiające użytkowanie zgodnie z przeznaczeniem.</w:t>
            </w:r>
          </w:p>
          <w:p w14:paraId="0AA218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 Sprzęt musi być dostarczony:</w:t>
            </w:r>
          </w:p>
          <w:p w14:paraId="0783B6A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z kompletem akcesoriów koniecznych do prawidłowego działania,</w:t>
            </w:r>
          </w:p>
          <w:p w14:paraId="6303CFC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z instrukcją obsługi w języku polskim,</w:t>
            </w:r>
          </w:p>
          <w:p w14:paraId="244709B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z kartą gwarancyjną, jeżeli jest przewidziana przez producenta.</w:t>
            </w:r>
          </w:p>
          <w:p w14:paraId="544BA3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 Jeżeli opis przedmiotu zamówienia zawiera odniesienia do marek, technologii lub parametrów charakterystycznych dla konkretnych producentów, zapisy te należy traktować jako przykładowe.</w:t>
            </w:r>
          </w:p>
          <w:p w14:paraId="74CECA7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Zamawiający dopuszcza sprzęt równoważny o parametrach nie gorszych.</w:t>
            </w:r>
          </w:p>
        </w:tc>
        <w:tc>
          <w:tcPr>
            <w:tcW w:w="5754" w:type="dxa"/>
            <w:tcBorders>
              <w:top w:val="nil"/>
              <w:left w:val="nil"/>
              <w:bottom w:val="nil"/>
              <w:right w:val="nil"/>
            </w:tcBorders>
          </w:tcPr>
          <w:p w14:paraId="3C3A1A7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C15010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CD5F256" w14:textId="77777777" w:rsidR="008D2C5C" w:rsidRPr="00FD11A9" w:rsidRDefault="008D2C5C" w:rsidP="00FD11A9">
            <w:pPr>
              <w:spacing w:after="0" w:line="360" w:lineRule="auto"/>
              <w:rPr>
                <w:rFonts w:ascii="Arial" w:eastAsia="Calibri" w:hAnsi="Arial" w:cs="Arial"/>
              </w:rPr>
            </w:pPr>
          </w:p>
        </w:tc>
      </w:tr>
      <w:tr w:rsidR="008D2C5C" w:rsidRPr="00FD11A9" w14:paraId="166EC2F1" w14:textId="77777777">
        <w:tc>
          <w:tcPr>
            <w:tcW w:w="733" w:type="dxa"/>
          </w:tcPr>
          <w:p w14:paraId="4063A59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Lp</w:t>
            </w:r>
          </w:p>
        </w:tc>
        <w:tc>
          <w:tcPr>
            <w:tcW w:w="1548" w:type="dxa"/>
          </w:tcPr>
          <w:p w14:paraId="49D485D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Nazwa</w:t>
            </w:r>
          </w:p>
        </w:tc>
        <w:tc>
          <w:tcPr>
            <w:tcW w:w="1175" w:type="dxa"/>
          </w:tcPr>
          <w:p w14:paraId="791F903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ilość</w:t>
            </w:r>
          </w:p>
        </w:tc>
        <w:tc>
          <w:tcPr>
            <w:tcW w:w="5752" w:type="dxa"/>
          </w:tcPr>
          <w:p w14:paraId="4AEBE17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Opis przedmiotu zamówienia</w:t>
            </w:r>
          </w:p>
        </w:tc>
        <w:tc>
          <w:tcPr>
            <w:tcW w:w="5754" w:type="dxa"/>
            <w:tcBorders>
              <w:top w:val="nil"/>
              <w:left w:val="nil"/>
              <w:bottom w:val="nil"/>
              <w:right w:val="nil"/>
            </w:tcBorders>
          </w:tcPr>
          <w:p w14:paraId="5635BCF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6A0348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B0C6AED" w14:textId="77777777" w:rsidR="008D2C5C" w:rsidRPr="00FD11A9" w:rsidRDefault="008D2C5C" w:rsidP="00FD11A9">
            <w:pPr>
              <w:spacing w:after="0" w:line="360" w:lineRule="auto"/>
              <w:rPr>
                <w:rFonts w:ascii="Arial" w:eastAsia="Calibri" w:hAnsi="Arial" w:cs="Arial"/>
              </w:rPr>
            </w:pPr>
          </w:p>
        </w:tc>
      </w:tr>
      <w:tr w:rsidR="008D2C5C" w:rsidRPr="00FD11A9" w14:paraId="255AECB5" w14:textId="77777777">
        <w:tc>
          <w:tcPr>
            <w:tcW w:w="733" w:type="dxa"/>
            <w:tcBorders>
              <w:top w:val="nil"/>
            </w:tcBorders>
          </w:tcPr>
          <w:p w14:paraId="32395DE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w:t>
            </w:r>
          </w:p>
          <w:p w14:paraId="5DD47CA0" w14:textId="77777777" w:rsidR="008D2C5C" w:rsidRPr="00FD11A9" w:rsidRDefault="008D2C5C" w:rsidP="00FD11A9">
            <w:pPr>
              <w:spacing w:after="0" w:line="360" w:lineRule="auto"/>
              <w:rPr>
                <w:rFonts w:ascii="Arial" w:eastAsia="Calibri" w:hAnsi="Arial" w:cs="Arial"/>
              </w:rPr>
            </w:pPr>
          </w:p>
        </w:tc>
        <w:tc>
          <w:tcPr>
            <w:tcW w:w="1548" w:type="dxa"/>
            <w:tcBorders>
              <w:top w:val="nil"/>
            </w:tcBorders>
          </w:tcPr>
          <w:p w14:paraId="3BBDDCD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Laptop</w:t>
            </w:r>
          </w:p>
        </w:tc>
        <w:tc>
          <w:tcPr>
            <w:tcW w:w="1175" w:type="dxa"/>
            <w:tcBorders>
              <w:top w:val="nil"/>
            </w:tcBorders>
          </w:tcPr>
          <w:p w14:paraId="7DCD1DD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40FE616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Laptop posiadający procesor wielordzeniowy, zgodny z architekturą x86, możliwość uruchamiania aplikacji 64 bitowych, zaprojektowany do pracy w komputerach przenośnych, o średniej wydajności ocenianej na co najmniej 23 300 pkt. w teście PassMark CPU Mark według wyników opublikowanych na stronie  </w:t>
            </w:r>
            <w:hyperlink r:id="rId8">
              <w:r w:rsidRPr="00FD11A9">
                <w:rPr>
                  <w:rStyle w:val="Hipercze"/>
                  <w:rFonts w:ascii="Arial" w:eastAsia="Calibri" w:hAnsi="Arial" w:cs="Arial"/>
                  <w:color w:val="auto"/>
                </w:rPr>
                <w:t>http://www.cpubenchmark.net/cpu_list.php</w:t>
              </w:r>
            </w:hyperlink>
            <w:r w:rsidRPr="00FD11A9">
              <w:rPr>
                <w:rFonts w:ascii="Arial" w:eastAsia="Calibri" w:hAnsi="Arial" w:cs="Arial"/>
              </w:rPr>
              <w:t>,</w:t>
            </w:r>
          </w:p>
          <w:p w14:paraId="79EB6AF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Wszystkie oferowane komponenty wchodzące  w skład  komputera  będą ze sobą kompatybilne i nie będą obniżać jego wydajności. Zamawiający nie dopuszcza sprzętu, w którym zaoferowane komponenty komputera będą pracowały na niższych parametrach niż opisywane w SIWZ,</w:t>
            </w:r>
          </w:p>
          <w:p w14:paraId="577412B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załączy do oferty wydruk ww. strony z datą nie wcześniejszą niż 2 dni przed składaniem ofert.</w:t>
            </w:r>
          </w:p>
          <w:p w14:paraId="1AFF20A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Pamięć RAM: Ilość pamięci – min. 16 GB,</w:t>
            </w:r>
          </w:p>
          <w:p w14:paraId="489420D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Dysk twardy: Pojemność – 512 GB,</w:t>
            </w:r>
          </w:p>
          <w:p w14:paraId="75BC120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Karta graficzna: Wbudowana lub dedykowana,</w:t>
            </w:r>
          </w:p>
          <w:p w14:paraId="4B0D36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Pamięć karty graficznej: współdzielona z pamięcią systemową,</w:t>
            </w:r>
          </w:p>
          <w:p w14:paraId="54F33B3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Typ Ekranu: Matowy,</w:t>
            </w:r>
          </w:p>
          <w:p w14:paraId="123334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Wyświetlacz: Wielkość – 15,6”,</w:t>
            </w:r>
          </w:p>
          <w:p w14:paraId="5176A5D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Rozdzielczość nominalna – min. 1920 x 1200 pikseli,</w:t>
            </w:r>
          </w:p>
          <w:p w14:paraId="4FC4AFB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Jasność - min. nitów,</w:t>
            </w:r>
          </w:p>
          <w:p w14:paraId="47953F4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Obsługa ekranu zewnętrznego o rozdzielczości min. 1920 x 1080 pikseli,</w:t>
            </w:r>
          </w:p>
          <w:p w14:paraId="43A8FA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Wyposażenie:</w:t>
            </w:r>
          </w:p>
          <w:p w14:paraId="4499490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Karta dźwiękowa zintegrowana z płytą główną, Mikrofon,  kamera  i  głośniki  stereofoniczne  zintegrowane  w  obudowie laptopa, Zintegrowana </w:t>
            </w:r>
            <w:r w:rsidRPr="00FD11A9">
              <w:rPr>
                <w:rFonts w:ascii="Arial" w:eastAsia="Calibri" w:hAnsi="Arial" w:cs="Arial"/>
              </w:rPr>
              <w:lastRenderedPageBreak/>
              <w:t>karta WiFi zgodna ze standardem IEEE 802.11 ax, Co najmniej 3 porty USB w tym co najmniej dwa porty USB 3.2 i  jeden USB- C, Interfejs HDMI i/lub DisplayPort/mini DisplayPort, Zintegrowany w obudowie Bluetooth min. 5.3, Touchpad, Myszka laserowa, przewodowa na USB, 2 przyciski, z rolką, Zintegrowania  klawiatura  z 12 klawiszami  funkcyjnymi  i  4 klawiszami strzałek, klawiatura numeryczna. Porty audio: wejście na mikrofon, wyjście na słuchawki – dopuszcza się rozwiązanie combo,</w:t>
            </w:r>
          </w:p>
          <w:p w14:paraId="4794695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Wymagania dodatkowe:</w:t>
            </w:r>
          </w:p>
          <w:p w14:paraId="239909F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BIOS  typu  FLASH  EPROM  posiadający  procedury  oszczędzania  energii i zapewniający mechanizm plug&amp;play producenta sprzętu, BIOS zawierający niezamazywaną informację o producencie, modelu i numerze seryjnym komputera, BIOS umożliwiający realizację poniższych funkcji bez konieczności uruchamiania  systemu  operacyjnego   z   dysku   twardego   komputera lub innych, podłączonych do niego, urządzeń zewnętrznych (dopuszcza się oprogramowanie uruchamiane z BIOS które fizycznie znajduje się na ukrytej partycji dysku twardego SSD tj. Pamięci Flash współdzielonej):</w:t>
            </w:r>
          </w:p>
          <w:p w14:paraId="4121064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kontrola sekwencji BOOT-owania, start systemu z urządzenia USB, blokowanie/odblokowanie BOOTowania laptopa z dysku twardego, zewnętrznych urządzeń oraz sieci, ustawienia hasła na poziomie administratora, wyłączenie/włączenie: zintegrowanej karty sieciowej, portów USB, automatyczny update BIOS przez sieci - dopuszcza się update przez sieć inicjowany z poziomu </w:t>
            </w:r>
            <w:r w:rsidRPr="00FD11A9">
              <w:rPr>
                <w:rFonts w:ascii="Arial" w:eastAsia="Calibri" w:hAnsi="Arial" w:cs="Arial"/>
              </w:rPr>
              <w:lastRenderedPageBreak/>
              <w:t>systemu operacyjnego z dedykowanej aplikacji producenta weryfikującej zgodność BIOS, system diagnostyczny z graficznym interfejsem użytkownika umożliwiający odczyt informacji o procesorze, rozmiarze RAM, modelu dysku twardego, oraz przetestowanie komponentów laptopa.</w:t>
            </w:r>
          </w:p>
          <w:p w14:paraId="2AFAA3B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Zabezpieczenia:</w:t>
            </w:r>
          </w:p>
          <w:p w14:paraId="6C66853B" w14:textId="0A18BD18" w:rsidR="008D2C5C" w:rsidRPr="00FD11A9" w:rsidRDefault="001F75A6" w:rsidP="00FD11A9">
            <w:pPr>
              <w:spacing w:after="0" w:line="360" w:lineRule="auto"/>
              <w:rPr>
                <w:rFonts w:ascii="Arial" w:eastAsia="Calibri" w:hAnsi="Arial" w:cs="Arial"/>
              </w:rPr>
            </w:pPr>
            <w:r w:rsidRPr="00FD11A9">
              <w:rPr>
                <w:rFonts w:ascii="Arial" w:eastAsia="Calibri" w:hAnsi="Arial" w:cs="Arial"/>
              </w:rPr>
              <w:t>Zintegrowany układ szyfrujący Trusted Platform Module w wersji  1.2 lub nowszej, Obudowa musi umożliwiać zastosowanie zabezpieczenia fizycznego w postaci linki metalowej (złącze blokady Kensingtona/Nobel Lock),</w:t>
            </w:r>
          </w:p>
          <w:p w14:paraId="341210A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Zasilanie:</w:t>
            </w:r>
          </w:p>
          <w:p w14:paraId="3415F05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Akumulatorowe (Li-Ion i/lub Li-Po) o pojemności minimum 55 Wh, Zewnętrzny zasilacz 230V 50Hz.</w:t>
            </w:r>
          </w:p>
          <w:p w14:paraId="48B24EB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Waga: Nie więcej niż 2,0 kg z baterią.</w:t>
            </w:r>
          </w:p>
          <w:p w14:paraId="7B8287C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System operacyjny:</w:t>
            </w:r>
          </w:p>
          <w:p w14:paraId="59A02AE5" w14:textId="77777777" w:rsidR="008D2C5C" w:rsidRPr="00FD11A9" w:rsidRDefault="001F75A6" w:rsidP="00FD11A9">
            <w:pPr>
              <w:spacing w:after="0" w:line="360" w:lineRule="auto"/>
              <w:rPr>
                <w:rFonts w:ascii="Arial" w:hAnsi="Arial" w:cs="Arial"/>
              </w:rPr>
            </w:pPr>
            <w:r w:rsidRPr="00FD11A9">
              <w:rPr>
                <w:rFonts w:ascii="Arial" w:eastAsia="Calibri" w:hAnsi="Arial" w:cs="Arial"/>
              </w:rPr>
              <w:t xml:space="preserve">Preinstalowany Microsoft Windows 11 64-bit w celu zapewnienia współpracy ze środowiskiem sieciowym oraz aplikacjami funkcjonującymi w administracji publicznej. </w:t>
            </w:r>
            <w:r w:rsidRPr="00FD11A9">
              <w:rPr>
                <w:rFonts w:ascii="Arial" w:hAnsi="Arial" w:cs="Arial"/>
              </w:rPr>
              <w:t>Nie dopuszcza się w tym przypadku licencji pochodzących z rynku wtórnego, Umieszczony na obudowie Certyfikat Autentyczności w postaci specjalnej naklejki zabezpieczającej lub załączone</w:t>
            </w:r>
            <w:r w:rsidRPr="00FD11A9">
              <w:rPr>
                <w:rFonts w:ascii="Arial" w:hAnsi="Arial" w:cs="Arial"/>
              </w:rPr>
              <w:tab/>
              <w:t>potwierdzenie wykonawcy/producenta komputera o legalności dostarczonego oprogramowania systemowego.</w:t>
            </w:r>
          </w:p>
          <w:p w14:paraId="709A7D36" w14:textId="77777777" w:rsidR="008D2C5C" w:rsidRPr="00FD11A9" w:rsidRDefault="001F75A6" w:rsidP="00FD11A9">
            <w:pPr>
              <w:spacing w:after="0" w:line="360" w:lineRule="auto"/>
              <w:rPr>
                <w:rFonts w:ascii="Arial" w:hAnsi="Arial" w:cs="Arial"/>
                <w:b/>
                <w:bCs/>
              </w:rPr>
            </w:pPr>
            <w:r w:rsidRPr="00FD11A9">
              <w:rPr>
                <w:rFonts w:ascii="Arial" w:hAnsi="Arial" w:cs="Arial"/>
                <w:b/>
                <w:bCs/>
              </w:rPr>
              <w:t xml:space="preserve">Wsparcie techniczne: </w:t>
            </w:r>
            <w:r w:rsidRPr="00FD11A9">
              <w:rPr>
                <w:rFonts w:ascii="Arial" w:hAnsi="Arial" w:cs="Arial"/>
              </w:rPr>
              <w:t xml:space="preserve">Dostęp do aktualnych sterowników zainstalowanych w komputerze urządzeń, realizowany poprzez podanie identyfikatora klienta lub modelu komputera lub numeru seryjnego komputera, na dedykowanej </w:t>
            </w:r>
            <w:r w:rsidRPr="00FD11A9">
              <w:rPr>
                <w:rFonts w:ascii="Arial" w:hAnsi="Arial" w:cs="Arial"/>
              </w:rPr>
              <w:lastRenderedPageBreak/>
              <w:t>przez producenta stronie internetowej,</w:t>
            </w:r>
          </w:p>
          <w:p w14:paraId="71C281A4" w14:textId="77777777" w:rsidR="008D2C5C" w:rsidRPr="00FD11A9" w:rsidRDefault="001F75A6" w:rsidP="00FD11A9">
            <w:pPr>
              <w:spacing w:after="0" w:line="360" w:lineRule="auto"/>
              <w:rPr>
                <w:rFonts w:ascii="Arial" w:hAnsi="Arial" w:cs="Arial"/>
                <w:b/>
                <w:bCs/>
              </w:rPr>
            </w:pPr>
            <w:r w:rsidRPr="00FD11A9">
              <w:rPr>
                <w:rFonts w:ascii="Arial" w:hAnsi="Arial" w:cs="Arial"/>
                <w:b/>
                <w:bCs/>
              </w:rPr>
              <w:t xml:space="preserve">Dokumenty: </w:t>
            </w:r>
            <w:r w:rsidRPr="00FD11A9">
              <w:rPr>
                <w:rFonts w:ascii="Arial" w:hAnsi="Arial" w:cs="Arial"/>
              </w:rPr>
              <w:t>Deklaracja zgodności CE dla oferowanego modelu komputera (załączyć do oferty) lub równoważne,</w:t>
            </w:r>
          </w:p>
          <w:p w14:paraId="4DF468B0" w14:textId="77777777" w:rsidR="008D2C5C" w:rsidRPr="00FD11A9" w:rsidRDefault="001F75A6" w:rsidP="00FD11A9">
            <w:pPr>
              <w:spacing w:after="0" w:line="360" w:lineRule="auto"/>
              <w:rPr>
                <w:rFonts w:ascii="Arial" w:hAnsi="Arial" w:cs="Arial"/>
              </w:rPr>
            </w:pPr>
            <w:r w:rsidRPr="00FD11A9">
              <w:rPr>
                <w:rFonts w:ascii="Arial" w:hAnsi="Arial" w:cs="Arial"/>
              </w:rPr>
              <w:t>Oferowany model komputera musi posiadać certyfikat Microsoft, potwierdzający poprawną współpracę z oferowanym systemem operacyjnym (załączyć wydruk ze strony WHCL lub oświadczenie producenta komputera),</w:t>
            </w:r>
          </w:p>
          <w:p w14:paraId="3461085F" w14:textId="77777777" w:rsidR="008D2C5C" w:rsidRPr="00FD11A9" w:rsidRDefault="001F75A6" w:rsidP="00FD11A9">
            <w:pPr>
              <w:spacing w:after="0" w:line="360" w:lineRule="auto"/>
              <w:rPr>
                <w:rFonts w:ascii="Arial" w:hAnsi="Arial" w:cs="Arial"/>
              </w:rPr>
            </w:pPr>
            <w:r w:rsidRPr="00FD11A9">
              <w:rPr>
                <w:rFonts w:ascii="Arial" w:hAnsi="Arial" w:cs="Arial"/>
              </w:rPr>
              <w:t xml:space="preserve">Certyfikat TCO dla zaoferowanego modelu komputera (załączyć do oferty wydruk ze strony </w:t>
            </w:r>
            <w:hyperlink r:id="rId9">
              <w:r w:rsidRPr="00FD11A9">
                <w:rPr>
                  <w:rStyle w:val="Hipercze"/>
                  <w:rFonts w:ascii="Arial" w:hAnsi="Arial" w:cs="Arial"/>
                  <w:color w:val="000000"/>
                </w:rPr>
                <w:t xml:space="preserve">https://tcocertified.com </w:t>
              </w:r>
            </w:hyperlink>
            <w:r w:rsidRPr="00FD11A9">
              <w:rPr>
                <w:rFonts w:ascii="Arial" w:hAnsi="Arial" w:cs="Arial"/>
              </w:rPr>
              <w:t>lub równoważne.</w:t>
            </w:r>
          </w:p>
          <w:p w14:paraId="098AF596" w14:textId="77777777" w:rsidR="008D2C5C" w:rsidRPr="00FD11A9" w:rsidRDefault="001F75A6" w:rsidP="00FD11A9">
            <w:pPr>
              <w:spacing w:after="0" w:line="360" w:lineRule="auto"/>
              <w:rPr>
                <w:rFonts w:ascii="Arial" w:hAnsi="Arial" w:cs="Arial"/>
              </w:rPr>
            </w:pPr>
            <w:r w:rsidRPr="00FD11A9">
              <w:rPr>
                <w:rFonts w:ascii="Arial" w:hAnsi="Arial" w:cs="Arial"/>
                <w:b/>
                <w:bCs/>
              </w:rPr>
              <w:t>Gwarancja:</w:t>
            </w:r>
            <w:r w:rsidRPr="00FD11A9">
              <w:rPr>
                <w:rFonts w:ascii="Arial" w:hAnsi="Arial" w:cs="Arial"/>
              </w:rPr>
              <w:t xml:space="preserve"> </w:t>
            </w:r>
            <w:commentRangeStart w:id="0"/>
            <w:r w:rsidRPr="00FD11A9">
              <w:rPr>
                <w:rFonts w:ascii="Arial" w:hAnsi="Arial" w:cs="Arial"/>
              </w:rPr>
              <w:t>Minimum 2-letnia gwarancja producenta komputera przenośnego liczona od daty dostawy, świadczona w miejscu dostawy urządzenia (OnSite),</w:t>
            </w:r>
          </w:p>
          <w:p w14:paraId="32FC4380" w14:textId="77777777" w:rsidR="008D2C5C" w:rsidRPr="00FD11A9" w:rsidRDefault="001F75A6" w:rsidP="00FD11A9">
            <w:pPr>
              <w:spacing w:after="0" w:line="360" w:lineRule="auto"/>
              <w:rPr>
                <w:rFonts w:ascii="Arial" w:hAnsi="Arial" w:cs="Arial"/>
              </w:rPr>
            </w:pPr>
            <w:r w:rsidRPr="00FD11A9">
              <w:rPr>
                <w:rFonts w:ascii="Arial" w:hAnsi="Arial" w:cs="Arial"/>
              </w:rPr>
              <w:t>W przypadku awarii nośników danych w okresie gwarancji takich jak dyski twarde itp., pozostają one u Zamawiającego,</w:t>
            </w:r>
            <w:commentRangeEnd w:id="0"/>
            <w:r w:rsidR="008762A1" w:rsidRPr="00FD11A9">
              <w:rPr>
                <w:rStyle w:val="Odwoaniedokomentarza"/>
                <w:rFonts w:ascii="Arial" w:hAnsi="Arial" w:cs="Arial"/>
                <w:sz w:val="24"/>
                <w:szCs w:val="24"/>
              </w:rPr>
              <w:commentReference w:id="0"/>
            </w:r>
          </w:p>
          <w:p w14:paraId="12B64E55" w14:textId="26C4B5CD" w:rsidR="008D2C5C" w:rsidRPr="00FD11A9" w:rsidRDefault="001F75A6" w:rsidP="00FD11A9">
            <w:pPr>
              <w:spacing w:after="0" w:line="360" w:lineRule="auto"/>
              <w:rPr>
                <w:rFonts w:ascii="Arial" w:eastAsia="Calibri" w:hAnsi="Arial" w:cs="Arial"/>
              </w:rPr>
            </w:pPr>
            <w:r w:rsidRPr="00FD11A9">
              <w:rPr>
                <w:rFonts w:ascii="Arial" w:eastAsia="Calibri" w:hAnsi="Arial" w:cs="Arial"/>
              </w:rPr>
              <w:t>Serwis urządzenia realizowany przez producenta lub autoryzowanego partnera serwisowego producenta</w:t>
            </w:r>
          </w:p>
        </w:tc>
        <w:tc>
          <w:tcPr>
            <w:tcW w:w="5754" w:type="dxa"/>
            <w:tcBorders>
              <w:top w:val="nil"/>
              <w:left w:val="nil"/>
              <w:bottom w:val="nil"/>
              <w:right w:val="nil"/>
            </w:tcBorders>
          </w:tcPr>
          <w:p w14:paraId="76E7DBA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7E1BE0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A42F26B" w14:textId="77777777" w:rsidR="008D2C5C" w:rsidRPr="00FD11A9" w:rsidRDefault="008D2C5C" w:rsidP="00FD11A9">
            <w:pPr>
              <w:spacing w:after="0" w:line="360" w:lineRule="auto"/>
              <w:rPr>
                <w:rFonts w:ascii="Arial" w:eastAsia="Calibri" w:hAnsi="Arial" w:cs="Arial"/>
              </w:rPr>
            </w:pPr>
          </w:p>
        </w:tc>
      </w:tr>
      <w:tr w:rsidR="008D2C5C" w:rsidRPr="00FD11A9" w14:paraId="54DF9A4B" w14:textId="77777777">
        <w:tc>
          <w:tcPr>
            <w:tcW w:w="733" w:type="dxa"/>
            <w:tcBorders>
              <w:top w:val="nil"/>
            </w:tcBorders>
          </w:tcPr>
          <w:p w14:paraId="2C379C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w:t>
            </w:r>
          </w:p>
        </w:tc>
        <w:tc>
          <w:tcPr>
            <w:tcW w:w="1548" w:type="dxa"/>
            <w:tcBorders>
              <w:top w:val="nil"/>
            </w:tcBorders>
          </w:tcPr>
          <w:p w14:paraId="6C7E451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wielofunkcyjne</w:t>
            </w:r>
          </w:p>
        </w:tc>
        <w:tc>
          <w:tcPr>
            <w:tcW w:w="1175" w:type="dxa"/>
            <w:tcBorders>
              <w:top w:val="nil"/>
            </w:tcBorders>
          </w:tcPr>
          <w:p w14:paraId="432D31B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37D9E3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wielofunkcyjne Brother DCP-T720DW lub równoważne - fabrycznie nowe, nieużywane wolne od wad urządzenie wielofunkcyjne, atramentowe z systemem stałego zasilania w atrament (CISS), model Brother DCP-T720DW lub równoważnego.</w:t>
            </w:r>
          </w:p>
          <w:p w14:paraId="3D099A6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musi być kompletne, gotowe do pracy po wypakowaniu, zawierać wszystkie elementy niezbędne do użytkowania, w tym przewody, pojemniki z atramentem i sterowniki.</w:t>
            </w:r>
          </w:p>
          <w:p w14:paraId="3475D1DD" w14:textId="77777777" w:rsidR="008D2C5C" w:rsidRPr="00FD11A9" w:rsidRDefault="008D2C5C" w:rsidP="00FD11A9">
            <w:pPr>
              <w:spacing w:after="0" w:line="360" w:lineRule="auto"/>
              <w:rPr>
                <w:rFonts w:ascii="Arial" w:eastAsia="Calibri" w:hAnsi="Arial" w:cs="Arial"/>
              </w:rPr>
            </w:pPr>
          </w:p>
          <w:p w14:paraId="2700E0B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Minimalne wymagania techniczne – urządzenie wielofunkcyjne atramentowe:</w:t>
            </w:r>
          </w:p>
          <w:p w14:paraId="67B935E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Typ urządzenia:</w:t>
            </w:r>
          </w:p>
          <w:p w14:paraId="4756AB73" w14:textId="77777777" w:rsidR="008D2C5C" w:rsidRPr="00FD11A9" w:rsidRDefault="001F75A6" w:rsidP="00FD11A9">
            <w:pPr>
              <w:numPr>
                <w:ilvl w:val="0"/>
                <w:numId w:val="2"/>
              </w:numPr>
              <w:spacing w:after="0" w:line="360" w:lineRule="auto"/>
              <w:rPr>
                <w:rFonts w:ascii="Arial" w:eastAsia="Calibri" w:hAnsi="Arial" w:cs="Arial"/>
              </w:rPr>
            </w:pPr>
            <w:r w:rsidRPr="00FD11A9">
              <w:rPr>
                <w:rFonts w:ascii="Arial" w:eastAsia="Calibri" w:hAnsi="Arial" w:cs="Arial"/>
              </w:rPr>
              <w:t>Urządzenie wielofunkcyjne 3 w 1: drukarka, skaner, kopiarka</w:t>
            </w:r>
          </w:p>
          <w:p w14:paraId="62FC3943" w14:textId="77777777" w:rsidR="008D2C5C" w:rsidRPr="00FD11A9" w:rsidRDefault="001F75A6" w:rsidP="00FD11A9">
            <w:pPr>
              <w:numPr>
                <w:ilvl w:val="0"/>
                <w:numId w:val="2"/>
              </w:numPr>
              <w:spacing w:after="0" w:line="360" w:lineRule="auto"/>
              <w:rPr>
                <w:rFonts w:ascii="Arial" w:eastAsia="Calibri" w:hAnsi="Arial" w:cs="Arial"/>
              </w:rPr>
            </w:pPr>
            <w:r w:rsidRPr="00FD11A9">
              <w:rPr>
                <w:rFonts w:ascii="Arial" w:eastAsia="Calibri" w:hAnsi="Arial" w:cs="Arial"/>
              </w:rPr>
              <w:t>Technologia druku: atramentowa, kolorowa</w:t>
            </w:r>
          </w:p>
          <w:p w14:paraId="012D9B0E" w14:textId="77777777" w:rsidR="008D2C5C" w:rsidRPr="00FD11A9" w:rsidRDefault="001F75A6" w:rsidP="00FD11A9">
            <w:pPr>
              <w:numPr>
                <w:ilvl w:val="0"/>
                <w:numId w:val="2"/>
              </w:numPr>
              <w:spacing w:after="0" w:line="360" w:lineRule="auto"/>
              <w:rPr>
                <w:rFonts w:ascii="Arial" w:eastAsia="Calibri" w:hAnsi="Arial" w:cs="Arial"/>
              </w:rPr>
            </w:pPr>
            <w:r w:rsidRPr="00FD11A9">
              <w:rPr>
                <w:rFonts w:ascii="Arial" w:eastAsia="Calibri" w:hAnsi="Arial" w:cs="Arial"/>
              </w:rPr>
              <w:t>System zasilania atramentem: stały system zasilania atramentem (CISS, InkTank lub równoważny)</w:t>
            </w:r>
          </w:p>
          <w:p w14:paraId="4DA2282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Funkcje i cechy:</w:t>
            </w:r>
          </w:p>
          <w:p w14:paraId="60EB1F42" w14:textId="77777777" w:rsidR="008D2C5C" w:rsidRPr="00FD11A9" w:rsidRDefault="001F75A6" w:rsidP="00FD11A9">
            <w:pPr>
              <w:numPr>
                <w:ilvl w:val="0"/>
                <w:numId w:val="3"/>
              </w:numPr>
              <w:spacing w:after="0" w:line="360" w:lineRule="auto"/>
              <w:rPr>
                <w:rFonts w:ascii="Arial" w:eastAsia="Calibri" w:hAnsi="Arial" w:cs="Arial"/>
              </w:rPr>
            </w:pPr>
            <w:r w:rsidRPr="00FD11A9">
              <w:rPr>
                <w:rFonts w:ascii="Arial" w:eastAsia="Calibri" w:hAnsi="Arial" w:cs="Arial"/>
              </w:rPr>
              <w:t>Automatyczny druk dwustronny (duplex)</w:t>
            </w:r>
          </w:p>
          <w:p w14:paraId="371B0A08" w14:textId="77777777" w:rsidR="008D2C5C" w:rsidRPr="00FD11A9" w:rsidRDefault="001F75A6" w:rsidP="00FD11A9">
            <w:pPr>
              <w:numPr>
                <w:ilvl w:val="0"/>
                <w:numId w:val="3"/>
              </w:numPr>
              <w:spacing w:after="0" w:line="360" w:lineRule="auto"/>
              <w:rPr>
                <w:rFonts w:ascii="Arial" w:eastAsia="Calibri" w:hAnsi="Arial" w:cs="Arial"/>
              </w:rPr>
            </w:pPr>
            <w:r w:rsidRPr="00FD11A9">
              <w:rPr>
                <w:rFonts w:ascii="Arial" w:eastAsia="Calibri" w:hAnsi="Arial" w:cs="Arial"/>
              </w:rPr>
              <w:t>Łączność:</w:t>
            </w:r>
          </w:p>
          <w:p w14:paraId="235CB3B1" w14:textId="77777777" w:rsidR="008D2C5C" w:rsidRPr="00FD11A9" w:rsidRDefault="001F75A6" w:rsidP="00FD11A9">
            <w:pPr>
              <w:numPr>
                <w:ilvl w:val="1"/>
                <w:numId w:val="3"/>
              </w:numPr>
              <w:spacing w:after="0" w:line="360" w:lineRule="auto"/>
              <w:rPr>
                <w:rFonts w:ascii="Arial" w:eastAsia="Calibri" w:hAnsi="Arial" w:cs="Arial"/>
              </w:rPr>
            </w:pPr>
            <w:r w:rsidRPr="00FD11A9">
              <w:rPr>
                <w:rFonts w:ascii="Arial" w:eastAsia="Calibri" w:hAnsi="Arial" w:cs="Arial"/>
              </w:rPr>
              <w:t>USB 2.0</w:t>
            </w:r>
          </w:p>
          <w:p w14:paraId="36665E86" w14:textId="77777777" w:rsidR="008D2C5C" w:rsidRPr="00FD11A9" w:rsidRDefault="001F75A6" w:rsidP="00FD11A9">
            <w:pPr>
              <w:numPr>
                <w:ilvl w:val="1"/>
                <w:numId w:val="3"/>
              </w:numPr>
              <w:spacing w:after="0" w:line="360" w:lineRule="auto"/>
              <w:rPr>
                <w:rFonts w:ascii="Arial" w:eastAsia="Calibri" w:hAnsi="Arial" w:cs="Arial"/>
              </w:rPr>
            </w:pPr>
            <w:r w:rsidRPr="00FD11A9">
              <w:rPr>
                <w:rFonts w:ascii="Arial" w:eastAsia="Calibri" w:hAnsi="Arial" w:cs="Arial"/>
              </w:rPr>
              <w:t>Wi-Fi</w:t>
            </w:r>
          </w:p>
          <w:p w14:paraId="104510A0" w14:textId="77777777" w:rsidR="008D2C5C" w:rsidRPr="00FD11A9" w:rsidRDefault="001F75A6" w:rsidP="00FD11A9">
            <w:pPr>
              <w:numPr>
                <w:ilvl w:val="1"/>
                <w:numId w:val="3"/>
              </w:numPr>
              <w:spacing w:after="0" w:line="360" w:lineRule="auto"/>
              <w:rPr>
                <w:rFonts w:ascii="Arial" w:eastAsia="Calibri" w:hAnsi="Arial" w:cs="Arial"/>
              </w:rPr>
            </w:pPr>
            <w:r w:rsidRPr="00FD11A9">
              <w:rPr>
                <w:rFonts w:ascii="Arial" w:eastAsia="Calibri" w:hAnsi="Arial" w:cs="Arial"/>
              </w:rPr>
              <w:t>Wi-Fi Direct</w:t>
            </w:r>
          </w:p>
          <w:p w14:paraId="449B8AB7" w14:textId="77777777" w:rsidR="008D2C5C" w:rsidRPr="00FD11A9" w:rsidRDefault="001F75A6" w:rsidP="00FD11A9">
            <w:pPr>
              <w:numPr>
                <w:ilvl w:val="0"/>
                <w:numId w:val="3"/>
              </w:numPr>
              <w:spacing w:after="0" w:line="360" w:lineRule="auto"/>
              <w:rPr>
                <w:rFonts w:ascii="Arial" w:eastAsia="Calibri" w:hAnsi="Arial" w:cs="Arial"/>
                <w:lang w:val="en-US"/>
              </w:rPr>
            </w:pPr>
            <w:r w:rsidRPr="00FD11A9">
              <w:rPr>
                <w:rFonts w:ascii="Arial" w:eastAsia="Calibri" w:hAnsi="Arial" w:cs="Arial"/>
              </w:rPr>
              <w:t xml:space="preserve">Obsługa druku z urządzeń mobilnych (np. </w:t>
            </w:r>
            <w:r w:rsidRPr="00FD11A9">
              <w:rPr>
                <w:rFonts w:ascii="Arial" w:eastAsia="Calibri" w:hAnsi="Arial" w:cs="Arial"/>
                <w:lang w:val="en-US"/>
              </w:rPr>
              <w:t>Brother iPrint&amp;Scan, Apple AirPrint, Mopria)</w:t>
            </w:r>
          </w:p>
          <w:p w14:paraId="1E2557F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Parametry druku:</w:t>
            </w:r>
          </w:p>
          <w:p w14:paraId="19AD3FA8" w14:textId="77777777" w:rsidR="008D2C5C" w:rsidRPr="00FD11A9" w:rsidRDefault="001F75A6" w:rsidP="00FD11A9">
            <w:pPr>
              <w:numPr>
                <w:ilvl w:val="0"/>
                <w:numId w:val="4"/>
              </w:numPr>
              <w:spacing w:after="0" w:line="360" w:lineRule="auto"/>
              <w:rPr>
                <w:rFonts w:ascii="Arial" w:eastAsia="Calibri" w:hAnsi="Arial" w:cs="Arial"/>
              </w:rPr>
            </w:pPr>
            <w:r w:rsidRPr="00FD11A9">
              <w:rPr>
                <w:rFonts w:ascii="Arial" w:eastAsia="Calibri" w:hAnsi="Arial" w:cs="Arial"/>
              </w:rPr>
              <w:t>Maksymalna rozdzielczość: min. 6000 × 1200 dpi</w:t>
            </w:r>
          </w:p>
          <w:p w14:paraId="266FD318" w14:textId="77777777" w:rsidR="008D2C5C" w:rsidRPr="00FD11A9" w:rsidRDefault="001F75A6" w:rsidP="00FD11A9">
            <w:pPr>
              <w:numPr>
                <w:ilvl w:val="0"/>
                <w:numId w:val="4"/>
              </w:numPr>
              <w:spacing w:after="0" w:line="360" w:lineRule="auto"/>
              <w:rPr>
                <w:rFonts w:ascii="Arial" w:eastAsia="Calibri" w:hAnsi="Arial" w:cs="Arial"/>
              </w:rPr>
            </w:pPr>
            <w:r w:rsidRPr="00FD11A9">
              <w:rPr>
                <w:rFonts w:ascii="Arial" w:eastAsia="Calibri" w:hAnsi="Arial" w:cs="Arial"/>
              </w:rPr>
              <w:t>Prędkość druku (zgodnie z ISO/IEC 24734):</w:t>
            </w:r>
          </w:p>
          <w:p w14:paraId="2B020900" w14:textId="77777777" w:rsidR="008D2C5C" w:rsidRPr="00FD11A9" w:rsidRDefault="001F75A6" w:rsidP="00FD11A9">
            <w:pPr>
              <w:numPr>
                <w:ilvl w:val="1"/>
                <w:numId w:val="4"/>
              </w:numPr>
              <w:spacing w:after="0" w:line="360" w:lineRule="auto"/>
              <w:rPr>
                <w:rFonts w:ascii="Arial" w:eastAsia="Calibri" w:hAnsi="Arial" w:cs="Arial"/>
              </w:rPr>
            </w:pPr>
            <w:r w:rsidRPr="00FD11A9">
              <w:rPr>
                <w:rFonts w:ascii="Arial" w:eastAsia="Calibri" w:hAnsi="Arial" w:cs="Arial"/>
              </w:rPr>
              <w:t>Mono: min. 17 str./min</w:t>
            </w:r>
          </w:p>
          <w:p w14:paraId="08201135" w14:textId="77777777" w:rsidR="008D2C5C" w:rsidRPr="00FD11A9" w:rsidRDefault="001F75A6" w:rsidP="00FD11A9">
            <w:pPr>
              <w:numPr>
                <w:ilvl w:val="1"/>
                <w:numId w:val="4"/>
              </w:numPr>
              <w:spacing w:after="0" w:line="360" w:lineRule="auto"/>
              <w:rPr>
                <w:rFonts w:ascii="Arial" w:eastAsia="Calibri" w:hAnsi="Arial" w:cs="Arial"/>
              </w:rPr>
            </w:pPr>
            <w:r w:rsidRPr="00FD11A9">
              <w:rPr>
                <w:rFonts w:ascii="Arial" w:eastAsia="Calibri" w:hAnsi="Arial" w:cs="Arial"/>
              </w:rPr>
              <w:t>Kolor: min. 16,5 str./min</w:t>
            </w:r>
          </w:p>
          <w:p w14:paraId="5140C750" w14:textId="77777777" w:rsidR="008D2C5C" w:rsidRPr="00FD11A9" w:rsidRDefault="001F75A6" w:rsidP="00FD11A9">
            <w:pPr>
              <w:numPr>
                <w:ilvl w:val="0"/>
                <w:numId w:val="4"/>
              </w:numPr>
              <w:spacing w:after="0" w:line="360" w:lineRule="auto"/>
              <w:rPr>
                <w:rFonts w:ascii="Arial" w:eastAsia="Calibri" w:hAnsi="Arial" w:cs="Arial"/>
              </w:rPr>
            </w:pPr>
            <w:r w:rsidRPr="00FD11A9">
              <w:rPr>
                <w:rFonts w:ascii="Arial" w:eastAsia="Calibri" w:hAnsi="Arial" w:cs="Arial"/>
              </w:rPr>
              <w:t>Obsługa formatów papieru: A4, A5, A6, B5, koperty, niestandardowe</w:t>
            </w:r>
          </w:p>
          <w:p w14:paraId="3D2B369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Skanowanie:</w:t>
            </w:r>
          </w:p>
          <w:p w14:paraId="3DD9C8E5" w14:textId="77777777" w:rsidR="008D2C5C" w:rsidRPr="00FD11A9" w:rsidRDefault="001F75A6" w:rsidP="00FD11A9">
            <w:pPr>
              <w:numPr>
                <w:ilvl w:val="0"/>
                <w:numId w:val="5"/>
              </w:numPr>
              <w:spacing w:after="0" w:line="360" w:lineRule="auto"/>
              <w:rPr>
                <w:rFonts w:ascii="Arial" w:eastAsia="Calibri" w:hAnsi="Arial" w:cs="Arial"/>
              </w:rPr>
            </w:pPr>
            <w:r w:rsidRPr="00FD11A9">
              <w:rPr>
                <w:rFonts w:ascii="Arial" w:eastAsia="Calibri" w:hAnsi="Arial" w:cs="Arial"/>
              </w:rPr>
              <w:t>Typ skanera: CIS</w:t>
            </w:r>
          </w:p>
          <w:p w14:paraId="66FCE011" w14:textId="77777777" w:rsidR="008D2C5C" w:rsidRPr="00FD11A9" w:rsidRDefault="001F75A6" w:rsidP="00FD11A9">
            <w:pPr>
              <w:numPr>
                <w:ilvl w:val="0"/>
                <w:numId w:val="5"/>
              </w:numPr>
              <w:spacing w:after="0" w:line="360" w:lineRule="auto"/>
              <w:rPr>
                <w:rFonts w:ascii="Arial" w:eastAsia="Calibri" w:hAnsi="Arial" w:cs="Arial"/>
              </w:rPr>
            </w:pPr>
            <w:r w:rsidRPr="00FD11A9">
              <w:rPr>
                <w:rFonts w:ascii="Arial" w:eastAsia="Calibri" w:hAnsi="Arial" w:cs="Arial"/>
              </w:rPr>
              <w:t>Rozdzielczość optyczna: min. 1200 × 2400 dpi</w:t>
            </w:r>
          </w:p>
          <w:p w14:paraId="0E2CD514" w14:textId="77777777" w:rsidR="008D2C5C" w:rsidRPr="00FD11A9" w:rsidRDefault="001F75A6" w:rsidP="00FD11A9">
            <w:pPr>
              <w:numPr>
                <w:ilvl w:val="0"/>
                <w:numId w:val="5"/>
              </w:numPr>
              <w:spacing w:after="0" w:line="360" w:lineRule="auto"/>
              <w:rPr>
                <w:rFonts w:ascii="Arial" w:eastAsia="Calibri" w:hAnsi="Arial" w:cs="Arial"/>
              </w:rPr>
            </w:pPr>
            <w:r w:rsidRPr="00FD11A9">
              <w:rPr>
                <w:rFonts w:ascii="Arial" w:eastAsia="Calibri" w:hAnsi="Arial" w:cs="Arial"/>
              </w:rPr>
              <w:t>Skanowanie w kolorze i w czerni</w:t>
            </w:r>
          </w:p>
          <w:p w14:paraId="68F71F21" w14:textId="77777777" w:rsidR="008D2C5C" w:rsidRPr="00FD11A9" w:rsidRDefault="001F75A6" w:rsidP="00FD11A9">
            <w:pPr>
              <w:numPr>
                <w:ilvl w:val="0"/>
                <w:numId w:val="5"/>
              </w:numPr>
              <w:spacing w:after="0" w:line="360" w:lineRule="auto"/>
              <w:rPr>
                <w:rFonts w:ascii="Arial" w:eastAsia="Calibri" w:hAnsi="Arial" w:cs="Arial"/>
              </w:rPr>
            </w:pPr>
            <w:r w:rsidRPr="00FD11A9">
              <w:rPr>
                <w:rFonts w:ascii="Arial" w:eastAsia="Calibri" w:hAnsi="Arial" w:cs="Arial"/>
              </w:rPr>
              <w:t>Obsługa TWAIN/WIA</w:t>
            </w:r>
          </w:p>
          <w:p w14:paraId="6B721E0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Obsługa papieru:</w:t>
            </w:r>
          </w:p>
          <w:p w14:paraId="13F73270"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Podajnik papieru: min. 150 arkuszy</w:t>
            </w:r>
          </w:p>
          <w:p w14:paraId="0D56AD36"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lastRenderedPageBreak/>
              <w:t>Taca odbiorcza: min. 50 arkuszy Druk na papierze o gramaturze do 220 g/m²</w:t>
            </w:r>
          </w:p>
          <w:p w14:paraId="513F9EC6" w14:textId="77777777" w:rsidR="008D2C5C" w:rsidRPr="00FD11A9" w:rsidRDefault="008D2C5C" w:rsidP="00FD11A9">
            <w:pPr>
              <w:spacing w:after="0" w:line="360" w:lineRule="auto"/>
              <w:ind w:left="720"/>
              <w:rPr>
                <w:rFonts w:ascii="Arial" w:eastAsia="Calibri" w:hAnsi="Arial" w:cs="Arial"/>
              </w:rPr>
            </w:pPr>
          </w:p>
          <w:p w14:paraId="10BAE793" w14:textId="77777777" w:rsidR="008D2C5C" w:rsidRPr="00FD11A9" w:rsidRDefault="001F75A6" w:rsidP="00FD11A9">
            <w:pPr>
              <w:spacing w:after="0" w:line="360" w:lineRule="auto"/>
              <w:ind w:left="720"/>
              <w:rPr>
                <w:rFonts w:ascii="Arial" w:eastAsia="Calibri" w:hAnsi="Arial" w:cs="Arial"/>
              </w:rPr>
            </w:pPr>
            <w:r w:rsidRPr="00FD11A9">
              <w:rPr>
                <w:rFonts w:ascii="Arial" w:eastAsia="Calibri" w:hAnsi="Arial" w:cs="Arial"/>
              </w:rPr>
              <w:t>6. Panel sterowania:</w:t>
            </w:r>
          </w:p>
          <w:p w14:paraId="6D52BD7A"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Wyświetlacz LCD min. 1 linia</w:t>
            </w:r>
          </w:p>
          <w:p w14:paraId="1A3BF1AD"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Intuicyjny interfejs użytkownika</w:t>
            </w:r>
          </w:p>
          <w:p w14:paraId="08B3332C" w14:textId="77777777" w:rsidR="008D2C5C" w:rsidRPr="00FD11A9" w:rsidRDefault="001F75A6" w:rsidP="00FD11A9">
            <w:pPr>
              <w:spacing w:after="0" w:line="360" w:lineRule="auto"/>
              <w:ind w:left="720"/>
              <w:rPr>
                <w:rFonts w:ascii="Arial" w:eastAsia="Calibri" w:hAnsi="Arial" w:cs="Arial"/>
              </w:rPr>
            </w:pPr>
            <w:r w:rsidRPr="00FD11A9">
              <w:rPr>
                <w:rFonts w:ascii="Arial" w:eastAsia="Calibri" w:hAnsi="Arial" w:cs="Arial"/>
              </w:rPr>
              <w:t>7. Materiały eksploatacyjne:</w:t>
            </w:r>
          </w:p>
          <w:p w14:paraId="5DBED0BC"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Dołączony pełny zestaw atramentów CMYK (wydajność min. 5000 str. czerni, 5000 str. koloru – zgodnie z deklaracją producenta)</w:t>
            </w:r>
          </w:p>
          <w:p w14:paraId="7C5AAD83" w14:textId="77777777" w:rsidR="008D2C5C" w:rsidRPr="00FD11A9" w:rsidRDefault="001F75A6" w:rsidP="00FD11A9">
            <w:pPr>
              <w:spacing w:after="0" w:line="360" w:lineRule="auto"/>
              <w:ind w:left="720"/>
              <w:rPr>
                <w:rFonts w:ascii="Arial" w:eastAsia="Calibri" w:hAnsi="Arial" w:cs="Arial"/>
              </w:rPr>
            </w:pPr>
            <w:r w:rsidRPr="00FD11A9">
              <w:rPr>
                <w:rFonts w:ascii="Arial" w:eastAsia="Calibri" w:hAnsi="Arial" w:cs="Arial"/>
              </w:rPr>
              <w:t>8. Zgodność systemowa:</w:t>
            </w:r>
          </w:p>
          <w:p w14:paraId="3DBF660A"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Kompatybilność z systemami operacyjnymi Windows 10/11 oraz macOS</w:t>
            </w:r>
          </w:p>
          <w:p w14:paraId="72BA5363"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Sterowniki dostępne w języku polskim</w:t>
            </w:r>
          </w:p>
          <w:p w14:paraId="711E0149" w14:textId="77777777" w:rsidR="008D2C5C" w:rsidRPr="00FD11A9" w:rsidRDefault="008D2C5C" w:rsidP="00FD11A9">
            <w:pPr>
              <w:spacing w:after="0" w:line="360" w:lineRule="auto"/>
              <w:ind w:left="720"/>
              <w:rPr>
                <w:rFonts w:ascii="Arial" w:eastAsia="Calibri" w:hAnsi="Arial" w:cs="Arial"/>
              </w:rPr>
            </w:pPr>
          </w:p>
          <w:p w14:paraId="27244555" w14:textId="77777777" w:rsidR="008D2C5C" w:rsidRPr="00FD11A9" w:rsidRDefault="001F75A6" w:rsidP="00FD11A9">
            <w:pPr>
              <w:spacing w:after="0" w:line="360" w:lineRule="auto"/>
              <w:ind w:left="720"/>
              <w:rPr>
                <w:rFonts w:ascii="Arial" w:eastAsia="Calibri" w:hAnsi="Arial" w:cs="Arial"/>
              </w:rPr>
            </w:pPr>
            <w:r w:rsidRPr="00FD11A9">
              <w:rPr>
                <w:rFonts w:ascii="Arial" w:eastAsia="Calibri" w:hAnsi="Arial" w:cs="Arial"/>
              </w:rPr>
              <w:t>Wymagania dodatkowe:</w:t>
            </w:r>
          </w:p>
          <w:p w14:paraId="35849270"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Gwarancja i serwis:</w:t>
            </w:r>
          </w:p>
          <w:p w14:paraId="39F2B43F"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Gwarancja producenta lub autoryzowanego dystrybutora: min. 36 miesiący</w:t>
            </w:r>
          </w:p>
          <w:p w14:paraId="2EF99B65"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Realizacja serwisu gwarancyjnego na terenie Polski</w:t>
            </w:r>
          </w:p>
          <w:p w14:paraId="38CB489C"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Czas reakcji serwisu: maks. 5 dni roboczych</w:t>
            </w:r>
          </w:p>
          <w:p w14:paraId="69AD571F"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Serwis door-to-door lub lokalny punkt serwisowy</w:t>
            </w:r>
          </w:p>
          <w:p w14:paraId="39F420EB"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Dostawa:</w:t>
            </w:r>
          </w:p>
          <w:p w14:paraId="659FBD59"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Dostawa na koszt Wykonawcy, obejmująca wniesienie do pomieszczenia wskazanego przez Zamawiającego</w:t>
            </w:r>
          </w:p>
          <w:p w14:paraId="3C2FE157" w14:textId="24C36511"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 xml:space="preserve">Miejsce dostawy: </w:t>
            </w:r>
            <w:r w:rsidR="00E27C38" w:rsidRPr="00FD11A9">
              <w:rPr>
                <w:rFonts w:ascii="Arial" w:eastAsia="Calibri" w:hAnsi="Arial" w:cs="Arial"/>
              </w:rPr>
              <w:t>Żłobek w Podegrodziu, Podegrodzie 525,</w:t>
            </w:r>
          </w:p>
          <w:p w14:paraId="428AA281" w14:textId="66B8779D"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 xml:space="preserve">Termin dostawy: maksymalnie </w:t>
            </w:r>
            <w:r w:rsidR="00620715" w:rsidRPr="00FD11A9">
              <w:rPr>
                <w:rFonts w:ascii="Arial" w:eastAsia="Calibri" w:hAnsi="Arial" w:cs="Arial"/>
              </w:rPr>
              <w:t>35</w:t>
            </w:r>
            <w:r w:rsidRPr="00FD11A9">
              <w:rPr>
                <w:rFonts w:ascii="Arial" w:eastAsia="Calibri" w:hAnsi="Arial" w:cs="Arial"/>
              </w:rPr>
              <w:t xml:space="preserve"> dni kalendarzowych od podpisania umowy</w:t>
            </w:r>
            <w:r w:rsidR="00620715" w:rsidRPr="00FD11A9">
              <w:rPr>
                <w:rFonts w:ascii="Arial" w:eastAsia="Calibri" w:hAnsi="Arial" w:cs="Arial"/>
              </w:rPr>
              <w:t xml:space="preserve"> – ostateczny zgodnie ze złożoną ofertą.</w:t>
            </w:r>
          </w:p>
          <w:p w14:paraId="0174A297" w14:textId="77777777" w:rsidR="00620715" w:rsidRPr="00FD11A9" w:rsidRDefault="00620715" w:rsidP="00FD11A9">
            <w:pPr>
              <w:numPr>
                <w:ilvl w:val="0"/>
                <w:numId w:val="6"/>
              </w:numPr>
              <w:spacing w:after="0" w:line="360" w:lineRule="auto"/>
              <w:rPr>
                <w:rFonts w:ascii="Arial" w:eastAsia="Calibri" w:hAnsi="Arial" w:cs="Arial"/>
              </w:rPr>
            </w:pPr>
          </w:p>
          <w:p w14:paraId="5B88FF8F" w14:textId="77777777" w:rsidR="008D2C5C" w:rsidRPr="00FD11A9" w:rsidRDefault="001F75A6" w:rsidP="00FD11A9">
            <w:pPr>
              <w:spacing w:after="0" w:line="360" w:lineRule="auto"/>
              <w:ind w:left="720"/>
              <w:rPr>
                <w:rFonts w:ascii="Arial" w:eastAsia="Calibri" w:hAnsi="Arial" w:cs="Arial"/>
              </w:rPr>
            </w:pPr>
            <w:r w:rsidRPr="00FD11A9">
              <w:rPr>
                <w:rFonts w:ascii="Arial" w:eastAsia="Calibri" w:hAnsi="Arial" w:cs="Arial"/>
              </w:rPr>
              <w:t>Urządzenie równoważne:</w:t>
            </w:r>
          </w:p>
          <w:p w14:paraId="31C102D7"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Dopuszcza się zaoferowanie urządzenia równoważnego, pod warunkiem że:</w:t>
            </w:r>
          </w:p>
          <w:p w14:paraId="5496CF8A"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Spełnia wszystkie wymagania techniczne i funkcjonalne wymienione powyżej</w:t>
            </w:r>
          </w:p>
          <w:p w14:paraId="38A4CE61"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Posiada porównywalne lub lepsze parametry wydajności, jakości druku i funkcjonalności</w:t>
            </w:r>
          </w:p>
          <w:p w14:paraId="258E32A3" w14:textId="77777777" w:rsidR="008D2C5C" w:rsidRPr="00FD11A9" w:rsidRDefault="001F75A6" w:rsidP="00FD11A9">
            <w:pPr>
              <w:numPr>
                <w:ilvl w:val="0"/>
                <w:numId w:val="6"/>
              </w:numPr>
              <w:spacing w:after="0" w:line="360" w:lineRule="auto"/>
              <w:rPr>
                <w:rFonts w:ascii="Arial" w:eastAsia="Calibri" w:hAnsi="Arial" w:cs="Arial"/>
              </w:rPr>
            </w:pPr>
            <w:r w:rsidRPr="00FD11A9">
              <w:rPr>
                <w:rFonts w:ascii="Arial" w:eastAsia="Calibri" w:hAnsi="Arial" w:cs="Arial"/>
              </w:rPr>
              <w:t>Jest kompatybilne z wymaganym oprogramowaniem i systemami operacyjnymi Wykonawca załącza dokumentację techniczną potwierdzającą równoważność oferowanego produktu</w:t>
            </w:r>
          </w:p>
        </w:tc>
        <w:tc>
          <w:tcPr>
            <w:tcW w:w="5754" w:type="dxa"/>
            <w:tcBorders>
              <w:top w:val="nil"/>
              <w:left w:val="nil"/>
              <w:bottom w:val="nil"/>
              <w:right w:val="nil"/>
            </w:tcBorders>
          </w:tcPr>
          <w:p w14:paraId="5B39510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0E78EF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E65078E" w14:textId="77777777" w:rsidR="008D2C5C" w:rsidRPr="00FD11A9" w:rsidRDefault="008D2C5C" w:rsidP="00FD11A9">
            <w:pPr>
              <w:spacing w:after="0" w:line="360" w:lineRule="auto"/>
              <w:rPr>
                <w:rFonts w:ascii="Arial" w:eastAsia="Calibri" w:hAnsi="Arial" w:cs="Arial"/>
              </w:rPr>
            </w:pPr>
          </w:p>
        </w:tc>
      </w:tr>
      <w:tr w:rsidR="008D2C5C" w:rsidRPr="00FD11A9" w14:paraId="2545F1E7" w14:textId="77777777">
        <w:tc>
          <w:tcPr>
            <w:tcW w:w="9208" w:type="dxa"/>
            <w:gridSpan w:val="4"/>
          </w:tcPr>
          <w:p w14:paraId="212F0292" w14:textId="77777777" w:rsidR="008D2C5C" w:rsidRPr="00FD11A9" w:rsidRDefault="001F75A6" w:rsidP="00FD11A9">
            <w:pPr>
              <w:spacing w:after="0" w:line="360" w:lineRule="auto"/>
              <w:rPr>
                <w:rFonts w:ascii="Arial" w:eastAsia="Calibri" w:hAnsi="Arial" w:cs="Arial"/>
                <w:b/>
                <w:bCs/>
              </w:rPr>
            </w:pPr>
            <w:r w:rsidRPr="00FD11A9">
              <w:rPr>
                <w:rFonts w:ascii="Arial" w:eastAsia="Calibri" w:hAnsi="Arial" w:cs="Arial"/>
                <w:b/>
                <w:bCs/>
                <w:color w:val="000000"/>
              </w:rPr>
              <w:lastRenderedPageBreak/>
              <w:t>Część 2 - zakup i dostawa wraz z montażem mebli i wyposażenia</w:t>
            </w:r>
          </w:p>
          <w:p w14:paraId="23824DEB" w14:textId="77777777" w:rsidR="008D2C5C" w:rsidRPr="00FD11A9" w:rsidRDefault="001F75A6" w:rsidP="00FD11A9">
            <w:pPr>
              <w:spacing w:after="0" w:line="360" w:lineRule="auto"/>
              <w:ind w:right="2"/>
              <w:rPr>
                <w:rFonts w:ascii="Arial" w:hAnsi="Arial" w:cs="Arial"/>
              </w:rPr>
            </w:pPr>
            <w:r w:rsidRPr="00FD11A9">
              <w:rPr>
                <w:rFonts w:ascii="Arial" w:hAnsi="Arial" w:cs="Arial"/>
                <w:color w:val="000000"/>
              </w:rPr>
              <w:t xml:space="preserve">Kody CPV: 39100000-3 meble, 39112000-0 krzesła, 39121200-8 stoły, </w:t>
            </w:r>
          </w:p>
          <w:p w14:paraId="21645764" w14:textId="282A8ED4" w:rsidR="008D2C5C" w:rsidRPr="00FD11A9" w:rsidRDefault="001F75A6" w:rsidP="00FD11A9">
            <w:pPr>
              <w:spacing w:after="0" w:line="360" w:lineRule="auto"/>
              <w:ind w:right="2"/>
              <w:rPr>
                <w:rFonts w:ascii="Arial" w:hAnsi="Arial" w:cs="Arial"/>
              </w:rPr>
            </w:pPr>
            <w:r w:rsidRPr="00FD11A9">
              <w:rPr>
                <w:rFonts w:ascii="Arial" w:hAnsi="Arial" w:cs="Arial"/>
                <w:color w:val="000000"/>
              </w:rPr>
              <w:t xml:space="preserve"> 39150000-8 Różne meble i wyposażenie </w:t>
            </w:r>
          </w:p>
        </w:tc>
        <w:tc>
          <w:tcPr>
            <w:tcW w:w="5754" w:type="dxa"/>
            <w:tcBorders>
              <w:top w:val="nil"/>
              <w:left w:val="nil"/>
              <w:bottom w:val="nil"/>
              <w:right w:val="nil"/>
            </w:tcBorders>
          </w:tcPr>
          <w:p w14:paraId="2179628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8C6C98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D2D7DF6" w14:textId="77777777" w:rsidR="008D2C5C" w:rsidRPr="00FD11A9" w:rsidRDefault="008D2C5C" w:rsidP="00FD11A9">
            <w:pPr>
              <w:spacing w:after="0" w:line="360" w:lineRule="auto"/>
              <w:rPr>
                <w:rFonts w:ascii="Arial" w:eastAsia="Calibri" w:hAnsi="Arial" w:cs="Arial"/>
              </w:rPr>
            </w:pPr>
          </w:p>
        </w:tc>
      </w:tr>
      <w:tr w:rsidR="008D2C5C" w:rsidRPr="00FD11A9" w14:paraId="3EB75583" w14:textId="77777777">
        <w:tc>
          <w:tcPr>
            <w:tcW w:w="9208" w:type="dxa"/>
            <w:gridSpan w:val="4"/>
            <w:tcBorders>
              <w:top w:val="nil"/>
            </w:tcBorders>
          </w:tcPr>
          <w:p w14:paraId="075DF2D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Wymagania dotyczące poniższych produktów:</w:t>
            </w:r>
          </w:p>
          <w:p w14:paraId="3A3A570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Wyposażenie musi być fabrycznie nowe, wolne od wad fizycznych i prawnych oraz bezpieczne w użytkowaniu.</w:t>
            </w:r>
          </w:p>
          <w:p w14:paraId="6B2AA7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Produkty muszą spełniać wymagania obowiązujących przepisów prawa RP oraz UE, w szczególności w zakresie bezpieczeństwa i ochrony zdrowia.</w:t>
            </w:r>
          </w:p>
          <w:p w14:paraId="5E6202E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W przypadku zabawek – wymagane jest oznakowanie CE oraz deklaracja zgodności UE z dyrektywą 2009/48/WE oraz normami PN-EN 71 lub równoważnymi.</w:t>
            </w:r>
          </w:p>
          <w:p w14:paraId="71172DF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W przypadku wyrobów tekstylnych – materiały bezpieczne dla dzieci, potwierdzone atestem PZH lub dokumentem równoważnym.</w:t>
            </w:r>
          </w:p>
          <w:p w14:paraId="214B3DD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Zamawiający dopuszcza normy i dokumenty równoważne.</w:t>
            </w:r>
          </w:p>
          <w:p w14:paraId="5E90242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Posiadać komplet dokumentów, o których mowa powyżej, dostępnych do wglądu Zamawiającego na etapie realizacji zamówienia oraz podczas ewentualnych kontroli właściwych organów nadzorczych.</w:t>
            </w:r>
          </w:p>
          <w:p w14:paraId="5AC84EE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 Kolorystyka i wzornictwo wyposażenia objętego niniejszym zamówieniem podlegają uzgodnieniu z Użytkownikiem i Zamawiającym.</w:t>
            </w:r>
          </w:p>
          <w:p w14:paraId="5187C01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Część 2: Dostawa mebli</w:t>
            </w:r>
          </w:p>
          <w:p w14:paraId="5FE234A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Meble stanowiące przedmiot zamówienia muszą być:</w:t>
            </w:r>
          </w:p>
          <w:p w14:paraId="040C0C1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a. fabrycznie nowe, nieużywane, wolne od wad fizycznych i prawnych,</w:t>
            </w:r>
          </w:p>
          <w:p w14:paraId="5D38CB7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nieuszkodzone oraz nieobciążone prawami osób trzecich.</w:t>
            </w:r>
          </w:p>
          <w:p w14:paraId="66E33A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Meble muszą być wykonane z materiałów bezpiecznych, dopuszczonych do stosowania w obiektach opiekuńczo</w:t>
            </w:r>
            <w:r w:rsidRPr="00FD11A9">
              <w:rPr>
                <w:rFonts w:ascii="Arial" w:eastAsia="Calibri" w:hAnsi="Arial" w:cs="Arial"/>
              </w:rPr>
              <w:noBreakHyphen/>
              <w:t>wychowawczych i użyteczności publicznej, w szczególności:</w:t>
            </w:r>
          </w:p>
          <w:p w14:paraId="365858A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 nietoksycznych,</w:t>
            </w:r>
          </w:p>
          <w:p w14:paraId="764D24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niewywołujących reakcji alergicznych,</w:t>
            </w:r>
          </w:p>
          <w:p w14:paraId="086DFC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 niewydzielających substancji szkodliwych w stopniu zagrażającym zdrowiu użytkowników.</w:t>
            </w:r>
          </w:p>
          <w:p w14:paraId="7E757C6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Oferowane meble muszą spełniać wymagania obowiązujących przepisów prawa Rzeczypospolitej Polskiej oraz Unii Europejskiej w zakresie:</w:t>
            </w:r>
          </w:p>
          <w:p w14:paraId="7C315D9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 ogólnego bezpieczeństwa produktów,</w:t>
            </w:r>
          </w:p>
          <w:p w14:paraId="0CE1623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ochrony zdrowia i życia użytkowników,</w:t>
            </w:r>
          </w:p>
          <w:p w14:paraId="3D81E6D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 wprowadzania do obrotu i użytkowania wyrobów przeznaczonych do zbiorowego użytkowania.</w:t>
            </w:r>
          </w:p>
          <w:p w14:paraId="3B82BB6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Zamawiający nie wymaga przedstawienia konkretnego katalogu norm technicznych dla wszystkich mebli; wymagane jest natomiast posiadanie dokumentów przewidzianych przepisami prawa dla danego rodzaju wyrobu, potwierdzających jego dopuszczenie do obrotu i użytkowania.</w:t>
            </w:r>
          </w:p>
          <w:p w14:paraId="215C0F5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Zamawiający dopuszcza dokumenty i rozwiązania równoważne.</w:t>
            </w:r>
          </w:p>
          <w:p w14:paraId="63C5944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Meble muszą spełniać wymagania bezpieczeństwa użytkowania, w szczególności:</w:t>
            </w:r>
          </w:p>
          <w:p w14:paraId="2DD59A6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 zapewniać stabilność konstrukcji,</w:t>
            </w:r>
          </w:p>
          <w:p w14:paraId="7690D62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nie posiadać ostrych krawędzi, narożników ani wystających elementów,</w:t>
            </w:r>
          </w:p>
          <w:p w14:paraId="2D75731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 posiadać bezpiecznie wykończone elementy konstrukcyjne,</w:t>
            </w:r>
          </w:p>
          <w:p w14:paraId="0DCDCF4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 nie zawierać drobnych elementów mogących stwarzać zagrożenie dla dzieci, o ile nie jest to dopuszczone przepisami lub dokumentacją producenta.</w:t>
            </w:r>
          </w:p>
          <w:p w14:paraId="2B95323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 Meble przeznaczone do użytkowania przez dzieci w wieku do lat 3 muszą być dostosowane do ich wzrostu, możliwości i bezpieczeństwa, zgodnie z przeznaczeniem danego wyrobu.</w:t>
            </w:r>
          </w:p>
          <w:p w14:paraId="15B4C2B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 W przypadku mebli wykonanych z materiałów drewnopochodnych wymagane jest spełnienie obowiązujących przepisów w zakresie emisji formaldehydu oraz innych substancji szkodliwych.</w:t>
            </w:r>
          </w:p>
          <w:p w14:paraId="529E088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9. W przypadku mebli tapicerowanych, siedzisk, oraz elementów miękkich:</w:t>
            </w:r>
          </w:p>
          <w:p w14:paraId="13B9B8B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 materiały muszą być trwałe,</w:t>
            </w:r>
          </w:p>
          <w:p w14:paraId="56EF717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łatwe do utrzymania w czystości,</w:t>
            </w:r>
          </w:p>
          <w:p w14:paraId="3AE08BD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 umożliwiające czyszczenie i dezynfekcję,</w:t>
            </w:r>
          </w:p>
          <w:p w14:paraId="5360A37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 odporne na intensywne użytkowanie w placówkach zbiorowych.</w:t>
            </w:r>
          </w:p>
          <w:p w14:paraId="3D6D1F6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 Meble przeznaczone do przechowywania (szafy, regały, szafki) muszą:</w:t>
            </w:r>
          </w:p>
          <w:p w14:paraId="1E5B355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 zapewniać odpowiednią nośność półek,</w:t>
            </w:r>
          </w:p>
          <w:p w14:paraId="2C1B4DC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cechować się stabilną konstrukcją,</w:t>
            </w:r>
          </w:p>
          <w:p w14:paraId="2E82F9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 umożliwiać zabezpieczenie przed przewróceniem, jeżeli wynika to z ich wysokości lub sposobu użytkowania.</w:t>
            </w:r>
          </w:p>
          <w:p w14:paraId="71BAA2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9. Meble wyposażone w zamki muszą posiadać sprawne i trwałe mechanizmy zamykające, umożliwiające bezpieczne przechowywanie dokumentów, kluczy lub środków czystości.</w:t>
            </w:r>
          </w:p>
          <w:p w14:paraId="1FFA266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Meble zlokalizowane na drogach ewakuacyjnych lub w ich bezpośrednim sąsiedztwie muszą spełniać wymagania przepisów przeciwpożarowych, w zakresie w jakim przepisy te mają zastosowanie do danego wyrobu.</w:t>
            </w:r>
          </w:p>
          <w:p w14:paraId="5AA025F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11. Jeżeli z dokumentacji producenta wynika obowiązek posiadania instrukcji użytkowania, montażu lub konserwacji – instrukcja ta musi być dostarczona w języku polskim.</w:t>
            </w:r>
          </w:p>
          <w:p w14:paraId="4CDC774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12. Kolorystyka, wzornictwo oraz wykończenie mebli objętych zamówieniem podlegają uzgodnieniu z Zamawiającym na etapie realizacji zamówienia.</w:t>
            </w:r>
          </w:p>
          <w:p w14:paraId="40D99C4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13. Ilekroć w opisie przedmiotu zamówienia występują nazwy, określenia lub opisy mogące sugerować produkty konkretnych producentów, należy je traktować wyłącznie jako przykładowe.</w:t>
            </w:r>
          </w:p>
          <w:p w14:paraId="52C7BDE7" w14:textId="6C7D90D8" w:rsidR="008D2C5C" w:rsidRPr="00FD11A9" w:rsidRDefault="001F75A6" w:rsidP="00FD11A9">
            <w:pPr>
              <w:spacing w:after="0" w:line="360" w:lineRule="auto"/>
              <w:rPr>
                <w:rFonts w:ascii="Arial" w:eastAsia="Calibri" w:hAnsi="Arial" w:cs="Arial"/>
              </w:rPr>
            </w:pPr>
            <w:r w:rsidRPr="00FD11A9">
              <w:rPr>
                <w:rFonts w:ascii="Arial" w:eastAsia="Calibri" w:hAnsi="Arial" w:cs="Arial"/>
              </w:rPr>
              <w:t>14. Zamawiający dopuszcza oferowanie produktów równoważnych o parametrach jakościowych, funkcjonalnych i użytkowych nie gorszych niż opisane.</w:t>
            </w:r>
          </w:p>
        </w:tc>
        <w:tc>
          <w:tcPr>
            <w:tcW w:w="5754" w:type="dxa"/>
            <w:tcBorders>
              <w:top w:val="nil"/>
              <w:left w:val="nil"/>
              <w:bottom w:val="nil"/>
              <w:right w:val="nil"/>
            </w:tcBorders>
          </w:tcPr>
          <w:p w14:paraId="53CD2ED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18AEBD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98642A3" w14:textId="77777777" w:rsidR="008D2C5C" w:rsidRPr="00FD11A9" w:rsidRDefault="008D2C5C" w:rsidP="00FD11A9">
            <w:pPr>
              <w:spacing w:after="0" w:line="360" w:lineRule="auto"/>
              <w:rPr>
                <w:rFonts w:ascii="Arial" w:eastAsia="Calibri" w:hAnsi="Arial" w:cs="Arial"/>
              </w:rPr>
            </w:pPr>
          </w:p>
        </w:tc>
      </w:tr>
      <w:tr w:rsidR="008D2C5C" w:rsidRPr="00FD11A9" w14:paraId="535BB7EB" w14:textId="77777777">
        <w:tc>
          <w:tcPr>
            <w:tcW w:w="733" w:type="dxa"/>
            <w:tcBorders>
              <w:top w:val="nil"/>
            </w:tcBorders>
          </w:tcPr>
          <w:p w14:paraId="1A584F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w:t>
            </w:r>
          </w:p>
        </w:tc>
        <w:tc>
          <w:tcPr>
            <w:tcW w:w="1548" w:type="dxa"/>
            <w:tcBorders>
              <w:top w:val="nil"/>
            </w:tcBorders>
          </w:tcPr>
          <w:p w14:paraId="48FEAF3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mebli</w:t>
            </w:r>
          </w:p>
        </w:tc>
        <w:tc>
          <w:tcPr>
            <w:tcW w:w="1175" w:type="dxa"/>
            <w:tcBorders>
              <w:top w:val="nil"/>
            </w:tcBorders>
          </w:tcPr>
          <w:p w14:paraId="6D95417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w:t>
            </w:r>
          </w:p>
        </w:tc>
        <w:tc>
          <w:tcPr>
            <w:tcW w:w="5752" w:type="dxa"/>
            <w:tcBorders>
              <w:top w:val="nil"/>
            </w:tcBorders>
          </w:tcPr>
          <w:p w14:paraId="11FEA7E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Regał edukacyjno-przechowujący do sal przedszkolnych i wczesnoszkolnych, o tematyce morskiej. Przeznaczony do przechowywania pomocy dydaktycznych, zabawek, książek oraz materiałów edukacyjnych.</w:t>
            </w:r>
          </w:p>
          <w:p w14:paraId="717B87F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w:t>
            </w:r>
          </w:p>
          <w:p w14:paraId="2B3FE41A" w14:textId="77777777" w:rsidR="00FD11A9" w:rsidRDefault="001F75A6" w:rsidP="00FD11A9">
            <w:pPr>
              <w:spacing w:after="0" w:line="360" w:lineRule="auto"/>
              <w:rPr>
                <w:rFonts w:ascii="Arial" w:eastAsia="Calibri" w:hAnsi="Arial" w:cs="Arial"/>
              </w:rPr>
            </w:pPr>
            <w:r w:rsidRPr="00FD11A9">
              <w:rPr>
                <w:rFonts w:ascii="Arial" w:eastAsia="Calibri" w:hAnsi="Arial" w:cs="Arial"/>
              </w:rPr>
              <w:t>Szerokość całkowita: min. 320 cm</w:t>
            </w:r>
            <w:r w:rsidRPr="00FD11A9">
              <w:rPr>
                <w:rFonts w:ascii="Arial" w:eastAsia="Calibri" w:hAnsi="Arial" w:cs="Arial"/>
              </w:rPr>
              <w:br/>
            </w:r>
            <w:r w:rsidRPr="00FD11A9">
              <w:rPr>
                <w:rFonts w:ascii="Arial" w:eastAsia="Calibri" w:hAnsi="Arial" w:cs="Arial"/>
              </w:rPr>
              <w:lastRenderedPageBreak/>
              <w:t>Wysokość maksymalna (z elementem dekoracyjnym o tematyce morskiej): min. 150 cm</w:t>
            </w:r>
          </w:p>
          <w:p w14:paraId="2B1B8956" w14:textId="52B0A244" w:rsidR="008D2C5C" w:rsidRPr="00FD11A9" w:rsidRDefault="001F75A6" w:rsidP="00FD11A9">
            <w:pPr>
              <w:spacing w:after="0" w:line="360" w:lineRule="auto"/>
              <w:rPr>
                <w:rFonts w:ascii="Arial" w:eastAsia="Calibri" w:hAnsi="Arial" w:cs="Arial"/>
              </w:rPr>
            </w:pPr>
            <w:r w:rsidRPr="00FD11A9">
              <w:rPr>
                <w:rFonts w:ascii="Arial" w:eastAsia="Calibri" w:hAnsi="Arial" w:cs="Arial"/>
              </w:rPr>
              <w:t>Głębokość: min. 35 cm</w:t>
            </w:r>
          </w:p>
          <w:p w14:paraId="5A707F1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Wykonane z płyty laminowanej 18 mm, obrzeża oklejone PCV 2 mm.</w:t>
            </w:r>
          </w:p>
          <w:p w14:paraId="28C8367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Materiały:</w:t>
            </w:r>
          </w:p>
          <w:p w14:paraId="23DEA4B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Płyta laminowana o grubości min. 18 mm, wykończona obrzeżem PCV o grubości min. 2 mm.</w:t>
            </w:r>
          </w:p>
          <w:p w14:paraId="2F62A5E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Fronty szafek: płyta laminowana w kolorze niebieskim lub błękitnym.</w:t>
            </w:r>
          </w:p>
          <w:p w14:paraId="76834E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Elementy dekoracyjne: płyta MDF lub sklejka lakierowana, gładko wykończona, bez ostrych krawędzi.</w:t>
            </w:r>
          </w:p>
          <w:p w14:paraId="42F6FCB4" w14:textId="77777777" w:rsidR="00FD11A9" w:rsidRDefault="001F75A6" w:rsidP="00FD11A9">
            <w:pPr>
              <w:spacing w:after="0" w:line="360" w:lineRule="auto"/>
              <w:rPr>
                <w:rFonts w:ascii="Arial" w:eastAsia="Calibri" w:hAnsi="Arial" w:cs="Arial"/>
              </w:rPr>
            </w:pPr>
            <w:r w:rsidRPr="00FD11A9">
              <w:rPr>
                <w:rFonts w:ascii="Arial" w:eastAsia="Calibri" w:hAnsi="Arial" w:cs="Arial"/>
              </w:rPr>
              <w:t>Zestaw składa się z 5 segmentów:</w:t>
            </w:r>
          </w:p>
          <w:p w14:paraId="32E52CD0" w14:textId="77777777" w:rsidR="00FD11A9" w:rsidRDefault="001F75A6" w:rsidP="00FD11A9">
            <w:pPr>
              <w:spacing w:after="0" w:line="360" w:lineRule="auto"/>
              <w:rPr>
                <w:rFonts w:ascii="Arial" w:eastAsia="Calibri" w:hAnsi="Arial" w:cs="Arial"/>
              </w:rPr>
            </w:pPr>
            <w:r w:rsidRPr="00FD11A9">
              <w:rPr>
                <w:rFonts w:ascii="Arial" w:eastAsia="Calibri" w:hAnsi="Arial" w:cs="Arial"/>
              </w:rPr>
              <w:t>a) Szafka z drzwiczkami (2 fronty)</w:t>
            </w:r>
          </w:p>
          <w:p w14:paraId="4E4546BD" w14:textId="77777777" w:rsidR="00FD11A9" w:rsidRDefault="001F75A6" w:rsidP="00FD11A9">
            <w:pPr>
              <w:spacing w:after="0" w:line="360" w:lineRule="auto"/>
              <w:rPr>
                <w:rFonts w:ascii="Arial" w:eastAsia="Calibri" w:hAnsi="Arial" w:cs="Arial"/>
              </w:rPr>
            </w:pPr>
            <w:r w:rsidRPr="00FD11A9">
              <w:rPr>
                <w:rFonts w:ascii="Arial" w:eastAsia="Calibri" w:hAnsi="Arial" w:cs="Arial"/>
              </w:rPr>
              <w:t>b) Regał otwarty z półkami (min. 3 półki)</w:t>
            </w:r>
          </w:p>
          <w:p w14:paraId="55CC2137" w14:textId="77777777" w:rsidR="00FD11A9" w:rsidRDefault="001F75A6" w:rsidP="00FD11A9">
            <w:pPr>
              <w:spacing w:after="0" w:line="360" w:lineRule="auto"/>
              <w:rPr>
                <w:rFonts w:ascii="Arial" w:eastAsia="Calibri" w:hAnsi="Arial" w:cs="Arial"/>
              </w:rPr>
            </w:pPr>
            <w:r w:rsidRPr="00FD11A9">
              <w:rPr>
                <w:rFonts w:ascii="Arial" w:eastAsia="Calibri" w:hAnsi="Arial" w:cs="Arial"/>
              </w:rPr>
              <w:t>c) Szafka z drzwiczkami (2 fronty)</w:t>
            </w:r>
          </w:p>
          <w:p w14:paraId="55D877ED"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xml:space="preserve">d) Otwarty regał z półkami (min. 2 półki) </w:t>
            </w:r>
          </w:p>
          <w:p w14:paraId="26575A31" w14:textId="42D739FD" w:rsidR="008D2C5C" w:rsidRPr="00FD11A9" w:rsidRDefault="001F75A6" w:rsidP="00FD11A9">
            <w:pPr>
              <w:spacing w:after="0" w:line="360" w:lineRule="auto"/>
              <w:rPr>
                <w:rFonts w:ascii="Arial" w:eastAsia="Calibri" w:hAnsi="Arial" w:cs="Arial"/>
              </w:rPr>
            </w:pPr>
            <w:r w:rsidRPr="00FD11A9">
              <w:rPr>
                <w:rFonts w:ascii="Arial" w:eastAsia="Calibri" w:hAnsi="Arial" w:cs="Arial"/>
              </w:rPr>
              <w:t>e) Szafka niska z siedziskiem lub schowkiem.</w:t>
            </w:r>
          </w:p>
          <w:p w14:paraId="002BC64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Dekoracje:</w:t>
            </w:r>
          </w:p>
          <w:p w14:paraId="2A620EF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Górna część regału ozdobiona motywami morskim (m.in. fale, delfiny), wykonanymi z trwałych materiałów odpornych na ścieranie i działanie światła.</w:t>
            </w:r>
          </w:p>
          <w:p w14:paraId="0EE4378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Elementy dekoracyjne mocowane trwale, odporne na uszkodzenia mechaniczne, bezpieczne dla dzieci (brak ostrych krawędzi).</w:t>
            </w:r>
          </w:p>
          <w:p w14:paraId="64320CB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Bezpieczeństwo:</w:t>
            </w:r>
          </w:p>
          <w:p w14:paraId="6F1E421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Mebel zgodny z normami PN-EN 1729 oraz innymi obowiązującymi normami dotyczącymi mebli szkolnych i przedszkolnych:</w:t>
            </w:r>
          </w:p>
          <w:p w14:paraId="76DB1B8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*Krawędzie zaokrąglone,</w:t>
            </w:r>
          </w:p>
          <w:p w14:paraId="4EBB6DC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*Powierzchnie łatwe do czyszczenia, odporne na </w:t>
            </w:r>
            <w:r w:rsidRPr="00FD11A9">
              <w:rPr>
                <w:rFonts w:ascii="Arial" w:eastAsia="Calibri" w:hAnsi="Arial" w:cs="Arial"/>
              </w:rPr>
              <w:lastRenderedPageBreak/>
              <w:t>wilgoć i środki dezynfekujące.</w:t>
            </w:r>
          </w:p>
          <w:p w14:paraId="076FF2A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wymaga dostawy wraz z montażem.</w:t>
            </w:r>
          </w:p>
        </w:tc>
        <w:tc>
          <w:tcPr>
            <w:tcW w:w="5754" w:type="dxa"/>
            <w:tcBorders>
              <w:top w:val="nil"/>
              <w:left w:val="nil"/>
              <w:bottom w:val="nil"/>
              <w:right w:val="nil"/>
            </w:tcBorders>
          </w:tcPr>
          <w:p w14:paraId="6CBD4F8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59FE95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2C7BAF2" w14:textId="77777777" w:rsidR="008D2C5C" w:rsidRPr="00FD11A9" w:rsidRDefault="008D2C5C" w:rsidP="00FD11A9">
            <w:pPr>
              <w:spacing w:after="0" w:line="360" w:lineRule="auto"/>
              <w:rPr>
                <w:rFonts w:ascii="Arial" w:eastAsia="Calibri" w:hAnsi="Arial" w:cs="Arial"/>
              </w:rPr>
            </w:pPr>
          </w:p>
        </w:tc>
      </w:tr>
      <w:tr w:rsidR="008D2C5C" w:rsidRPr="00FD11A9" w14:paraId="1117B7F9" w14:textId="77777777">
        <w:tc>
          <w:tcPr>
            <w:tcW w:w="733" w:type="dxa"/>
          </w:tcPr>
          <w:p w14:paraId="00ABA2B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w:t>
            </w:r>
          </w:p>
        </w:tc>
        <w:tc>
          <w:tcPr>
            <w:tcW w:w="1548" w:type="dxa"/>
          </w:tcPr>
          <w:p w14:paraId="538D1E7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Szafa</w:t>
            </w:r>
          </w:p>
        </w:tc>
        <w:tc>
          <w:tcPr>
            <w:tcW w:w="1175" w:type="dxa"/>
          </w:tcPr>
          <w:p w14:paraId="67D7987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550130F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w:t>
            </w:r>
          </w:p>
          <w:p w14:paraId="29BFAFB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szerokość: 80 cm (+/- 5 cm.)</w:t>
            </w:r>
          </w:p>
          <w:p w14:paraId="39C41C3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głębokość: 40 cm (+/- 3 cm)</w:t>
            </w:r>
          </w:p>
          <w:p w14:paraId="337AB6E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wysokość: 180 cm (+/- 20 cm)</w:t>
            </w:r>
          </w:p>
          <w:p w14:paraId="05C6B43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Regał czterodrzwiowy należy wykonać z płyty wiórowej laminowanej o grubości minimum</w:t>
            </w:r>
          </w:p>
          <w:p w14:paraId="32FCCA6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18 mm. Szafki zamykane zamkiem patentowym.</w:t>
            </w:r>
          </w:p>
          <w:p w14:paraId="26EE514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Ilość półek: 4</w:t>
            </w:r>
          </w:p>
          <w:p w14:paraId="7FA25B66" w14:textId="6893BC2E"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Kolor: buk/brzoza. Zamawiający wymaga dostawy wraz z montażem.</w:t>
            </w:r>
          </w:p>
        </w:tc>
        <w:tc>
          <w:tcPr>
            <w:tcW w:w="5754" w:type="dxa"/>
            <w:tcBorders>
              <w:top w:val="nil"/>
              <w:left w:val="nil"/>
              <w:bottom w:val="nil"/>
              <w:right w:val="nil"/>
            </w:tcBorders>
          </w:tcPr>
          <w:p w14:paraId="1299653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1CCF74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F3721C7" w14:textId="77777777" w:rsidR="008D2C5C" w:rsidRPr="00FD11A9" w:rsidRDefault="008D2C5C" w:rsidP="00FD11A9">
            <w:pPr>
              <w:spacing w:after="0" w:line="360" w:lineRule="auto"/>
              <w:rPr>
                <w:rFonts w:ascii="Arial" w:eastAsia="Calibri" w:hAnsi="Arial" w:cs="Arial"/>
              </w:rPr>
            </w:pPr>
          </w:p>
        </w:tc>
      </w:tr>
      <w:tr w:rsidR="008D2C5C" w:rsidRPr="00FD11A9" w14:paraId="14498746" w14:textId="77777777">
        <w:tc>
          <w:tcPr>
            <w:tcW w:w="733" w:type="dxa"/>
            <w:tcBorders>
              <w:top w:val="nil"/>
            </w:tcBorders>
          </w:tcPr>
          <w:p w14:paraId="55F9756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w:t>
            </w:r>
          </w:p>
        </w:tc>
        <w:tc>
          <w:tcPr>
            <w:tcW w:w="1548" w:type="dxa"/>
            <w:tcBorders>
              <w:top w:val="nil"/>
            </w:tcBorders>
          </w:tcPr>
          <w:p w14:paraId="5E1A58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Stół prostokątny z 6 krzesłami, rozm. 1</w:t>
            </w:r>
          </w:p>
          <w:p w14:paraId="33D2216A"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1F58A48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zestawów</w:t>
            </w:r>
          </w:p>
        </w:tc>
        <w:tc>
          <w:tcPr>
            <w:tcW w:w="5752" w:type="dxa"/>
            <w:tcBorders>
              <w:top w:val="nil"/>
            </w:tcBorders>
          </w:tcPr>
          <w:p w14:paraId="26AC40F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stół prostokątny + 6 krzeseł dla dzieci</w:t>
            </w:r>
          </w:p>
          <w:p w14:paraId="3944CB2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przeznaczony do sal przedszkolnych lub wczesnoszkolnych, umożliwiający komfortowe siedzenie i pracę przy stoliku dla dzieci o wzroście od 93 do 116 cm.</w:t>
            </w:r>
          </w:p>
          <w:p w14:paraId="1F3249F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Skład zestawu:</w:t>
            </w:r>
          </w:p>
          <w:p w14:paraId="674C8EC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stół prostokątny</w:t>
            </w:r>
          </w:p>
          <w:p w14:paraId="7F0E406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krzeseł dziecięcych</w:t>
            </w:r>
          </w:p>
          <w:p w14:paraId="60C9C6F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w:t>
            </w:r>
          </w:p>
          <w:p w14:paraId="6B5AA202" w14:textId="77777777" w:rsidR="00FD11A9" w:rsidRDefault="001F75A6" w:rsidP="00FD11A9">
            <w:pPr>
              <w:spacing w:after="0" w:line="360" w:lineRule="auto"/>
              <w:rPr>
                <w:rFonts w:ascii="Arial" w:eastAsia="Calibri" w:hAnsi="Arial" w:cs="Arial"/>
              </w:rPr>
            </w:pPr>
            <w:r w:rsidRPr="00FD11A9">
              <w:rPr>
                <w:rFonts w:ascii="Arial" w:eastAsia="Calibri" w:hAnsi="Arial" w:cs="Arial"/>
              </w:rPr>
              <w:t>Stół:</w:t>
            </w:r>
          </w:p>
          <w:p w14:paraId="01CF1707" w14:textId="77777777" w:rsidR="00FD11A9" w:rsidRDefault="001F75A6" w:rsidP="00FD11A9">
            <w:pPr>
              <w:spacing w:after="0" w:line="360" w:lineRule="auto"/>
              <w:rPr>
                <w:rFonts w:ascii="Arial" w:eastAsia="Calibri" w:hAnsi="Arial" w:cs="Arial"/>
              </w:rPr>
            </w:pPr>
            <w:r w:rsidRPr="00FD11A9">
              <w:rPr>
                <w:rFonts w:ascii="Arial" w:eastAsia="Calibri" w:hAnsi="Arial" w:cs="Arial"/>
              </w:rPr>
              <w:t>Długość: min. 120 cm</w:t>
            </w:r>
          </w:p>
          <w:p w14:paraId="6185E449" w14:textId="77777777" w:rsidR="00FD11A9" w:rsidRDefault="001F75A6" w:rsidP="00FD11A9">
            <w:pPr>
              <w:spacing w:after="0" w:line="360" w:lineRule="auto"/>
              <w:rPr>
                <w:rFonts w:ascii="Arial" w:eastAsia="Calibri" w:hAnsi="Arial" w:cs="Arial"/>
              </w:rPr>
            </w:pPr>
            <w:r w:rsidRPr="00FD11A9">
              <w:rPr>
                <w:rFonts w:ascii="Arial" w:eastAsia="Calibri" w:hAnsi="Arial" w:cs="Arial"/>
              </w:rPr>
              <w:t>Szerokość: ok. 65 cm</w:t>
            </w:r>
          </w:p>
          <w:p w14:paraId="37E41029" w14:textId="6F9C7D75"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Wysokość: dostosowana do wzrostu dzieci od 93 do 116 cm zgodnie z normą PN EN 1729-1:2016-02, PN EN 1729-2:2023-10.</w:t>
            </w:r>
          </w:p>
          <w:p w14:paraId="434CC179" w14:textId="1299BB59" w:rsidR="008D2C5C" w:rsidRPr="00FD11A9" w:rsidRDefault="001F75A6" w:rsidP="00FD11A9">
            <w:pPr>
              <w:spacing w:after="0" w:line="360" w:lineRule="auto"/>
              <w:rPr>
                <w:rFonts w:ascii="Arial" w:eastAsia="Calibri" w:hAnsi="Arial" w:cs="Arial"/>
              </w:rPr>
            </w:pPr>
            <w:r w:rsidRPr="00FD11A9">
              <w:rPr>
                <w:rFonts w:ascii="Arial" w:eastAsia="Calibri" w:hAnsi="Arial" w:cs="Arial"/>
              </w:rPr>
              <w:t>Krzesła:Dostosowane do wzrostu dzieci od 93 do 116 cm zgodnie z normą PN EN 1729-1:2016-02, PN EN 1729-2:2023-10.</w:t>
            </w:r>
          </w:p>
          <w:p w14:paraId="72A70AD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Materiały:</w:t>
            </w:r>
          </w:p>
          <w:p w14:paraId="0D5873D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Blat stołu: płyta laminowana o grubości min. 18 mm w kolorze klon lub buk, obrzeże ABS min. 2 mm, </w:t>
            </w:r>
            <w:r w:rsidRPr="00FD11A9">
              <w:rPr>
                <w:rFonts w:ascii="Arial" w:eastAsia="Calibri" w:hAnsi="Arial" w:cs="Arial"/>
              </w:rPr>
              <w:lastRenderedPageBreak/>
              <w:t>zaokrąglone narożniki.</w:t>
            </w:r>
          </w:p>
          <w:p w14:paraId="1560B16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Konstrukcja stołu i krzeseł: lite drewno bukowe lub klejonka bukowa, lakierowane bezpiecznym lakierem wodnym.</w:t>
            </w:r>
          </w:p>
          <w:p w14:paraId="3981D1D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Siedziska i oparcia krzeseł: sklejka profilowana, lakierowana.</w:t>
            </w:r>
          </w:p>
          <w:p w14:paraId="445D269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Cechy konstrukcyjne:</w:t>
            </w:r>
          </w:p>
          <w:p w14:paraId="449F1D4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Stabilna i trwała konstrukcja, odporna na uszkodzenia mechaniczne.</w:t>
            </w:r>
          </w:p>
          <w:p w14:paraId="2732977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Krzesła lekkie, przystosowane do samodzielnego użytkowania przez dzieci.</w:t>
            </w:r>
          </w:p>
          <w:p w14:paraId="5AE8867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Wszystkie krawędzie zaokrąglone.</w:t>
            </w:r>
          </w:p>
          <w:p w14:paraId="257A865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Bezpieczeństwo i normy:</w:t>
            </w:r>
          </w:p>
          <w:p w14:paraId="687FFFD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zgodny z normami PN-EN 1729-1 i PN-EN 1729-2 dotyczącymi ergonomii i bezpieczeństwa mebli szkolnych.</w:t>
            </w:r>
          </w:p>
          <w:p w14:paraId="11876F5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zobowiązany jest do dostarczenia mebli gotowych do użytkowania.</w:t>
            </w:r>
          </w:p>
          <w:p w14:paraId="13C837D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031268D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44D4CC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4888455" w14:textId="77777777" w:rsidR="008D2C5C" w:rsidRPr="00FD11A9" w:rsidRDefault="008D2C5C" w:rsidP="00FD11A9">
            <w:pPr>
              <w:spacing w:after="0" w:line="360" w:lineRule="auto"/>
              <w:rPr>
                <w:rFonts w:ascii="Arial" w:eastAsia="Calibri" w:hAnsi="Arial" w:cs="Arial"/>
              </w:rPr>
            </w:pPr>
          </w:p>
        </w:tc>
      </w:tr>
      <w:tr w:rsidR="008D2C5C" w:rsidRPr="00FD11A9" w14:paraId="5A0B85F0" w14:textId="77777777">
        <w:tc>
          <w:tcPr>
            <w:tcW w:w="733" w:type="dxa"/>
          </w:tcPr>
          <w:p w14:paraId="63D74C7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w:t>
            </w:r>
          </w:p>
        </w:tc>
        <w:tc>
          <w:tcPr>
            <w:tcW w:w="1548" w:type="dxa"/>
          </w:tcPr>
          <w:p w14:paraId="559D485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Przewijak z materacem i szufladkami</w:t>
            </w:r>
          </w:p>
        </w:tc>
        <w:tc>
          <w:tcPr>
            <w:tcW w:w="1175" w:type="dxa"/>
          </w:tcPr>
          <w:p w14:paraId="0DEE47D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0947E3F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Przewijak wykonany z płyty laminowanej w tonacji drewna, z obrzeżem PCV o grubości min. 2 mm., wyposażony w dopasowany materac do przewijania oraz min. 24 plastikowe niskie szufladki.</w:t>
            </w:r>
          </w:p>
          <w:p w14:paraId="26007BA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 wym. przewijaka: 105 x 75 x 115 cm</w:t>
            </w:r>
          </w:p>
          <w:p w14:paraId="7B948D1B" w14:textId="77777777" w:rsidR="008D2C5C" w:rsidRPr="00FD11A9" w:rsidRDefault="001F75A6" w:rsidP="00FD11A9">
            <w:pPr>
              <w:numPr>
                <w:ilvl w:val="0"/>
                <w:numId w:val="1"/>
              </w:numPr>
              <w:spacing w:after="0" w:line="360" w:lineRule="auto"/>
              <w:rPr>
                <w:rFonts w:ascii="Arial" w:eastAsia="Calibri" w:hAnsi="Arial" w:cs="Arial"/>
              </w:rPr>
            </w:pPr>
            <w:r w:rsidRPr="00FD11A9">
              <w:rPr>
                <w:rFonts w:ascii="Arial" w:eastAsia="Calibri" w:hAnsi="Arial" w:cs="Arial"/>
              </w:rPr>
              <w:t>wys. blatu min. 88 cm</w:t>
            </w:r>
          </w:p>
          <w:p w14:paraId="0CF6440A" w14:textId="77777777" w:rsidR="008D2C5C" w:rsidRPr="00FD11A9" w:rsidRDefault="001F75A6" w:rsidP="00FD11A9">
            <w:pPr>
              <w:numPr>
                <w:ilvl w:val="0"/>
                <w:numId w:val="1"/>
              </w:numPr>
              <w:spacing w:after="0" w:line="360" w:lineRule="auto"/>
              <w:rPr>
                <w:rFonts w:ascii="Arial" w:eastAsia="Calibri" w:hAnsi="Arial" w:cs="Arial"/>
              </w:rPr>
            </w:pPr>
            <w:r w:rsidRPr="00FD11A9">
              <w:rPr>
                <w:rFonts w:ascii="Arial" w:eastAsia="Calibri" w:hAnsi="Arial" w:cs="Arial"/>
              </w:rPr>
              <w:t>burty zabezpieczające o wys. min. 25 cm</w:t>
            </w:r>
          </w:p>
          <w:p w14:paraId="5E9CF79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Materac pokryty trwałą tkaniną PCV, łatwą do utrzymania w czystości.</w:t>
            </w:r>
          </w:p>
          <w:p w14:paraId="46D3526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Szufladki wykonane z wytrzymałego tworzywa sztucznego, mocowane na prowadnicach, kolor </w:t>
            </w:r>
            <w:r w:rsidRPr="00FD11A9">
              <w:rPr>
                <w:rFonts w:ascii="Arial" w:eastAsia="Calibri" w:hAnsi="Arial" w:cs="Arial"/>
              </w:rPr>
              <w:lastRenderedPageBreak/>
              <w:t>jasnoszary, jasnoniebieski lub jasnozielony.</w:t>
            </w:r>
          </w:p>
          <w:p w14:paraId="340CADC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 wym. Szufladek:</w:t>
            </w:r>
          </w:p>
          <w:p w14:paraId="65748BC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31 x 42  x 7 cm</w:t>
            </w:r>
          </w:p>
          <w:p w14:paraId="432255B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zobowiązany jest do dostarczenia mebli gotowych do użytkowania.</w:t>
            </w:r>
          </w:p>
          <w:p w14:paraId="173FF95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0C4D7BF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39961C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E49388D" w14:textId="77777777" w:rsidR="008D2C5C" w:rsidRPr="00FD11A9" w:rsidRDefault="008D2C5C" w:rsidP="00FD11A9">
            <w:pPr>
              <w:spacing w:after="0" w:line="360" w:lineRule="auto"/>
              <w:rPr>
                <w:rFonts w:ascii="Arial" w:eastAsia="Calibri" w:hAnsi="Arial" w:cs="Arial"/>
              </w:rPr>
            </w:pPr>
          </w:p>
        </w:tc>
      </w:tr>
      <w:tr w:rsidR="008D2C5C" w:rsidRPr="00FD11A9" w14:paraId="6F63C9C3" w14:textId="77777777">
        <w:tc>
          <w:tcPr>
            <w:tcW w:w="733" w:type="dxa"/>
          </w:tcPr>
          <w:p w14:paraId="071E26D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w:t>
            </w:r>
          </w:p>
        </w:tc>
        <w:tc>
          <w:tcPr>
            <w:tcW w:w="1548" w:type="dxa"/>
          </w:tcPr>
          <w:p w14:paraId="2AC42FF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Regał na pieluchy</w:t>
            </w:r>
          </w:p>
        </w:tc>
        <w:tc>
          <w:tcPr>
            <w:tcW w:w="1175" w:type="dxa"/>
          </w:tcPr>
          <w:p w14:paraId="436FE85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szt.</w:t>
            </w:r>
          </w:p>
        </w:tc>
        <w:tc>
          <w:tcPr>
            <w:tcW w:w="5752" w:type="dxa"/>
          </w:tcPr>
          <w:p w14:paraId="7C87E7AD" w14:textId="77777777" w:rsidR="003C3788" w:rsidRDefault="001F75A6" w:rsidP="00FD11A9">
            <w:pPr>
              <w:spacing w:after="0" w:line="360" w:lineRule="auto"/>
              <w:rPr>
                <w:rFonts w:ascii="Arial" w:eastAsia="Calibri" w:hAnsi="Arial" w:cs="Arial"/>
              </w:rPr>
            </w:pPr>
            <w:r w:rsidRPr="00FD11A9">
              <w:rPr>
                <w:rFonts w:ascii="Arial" w:eastAsia="Calibri" w:hAnsi="Arial" w:cs="Arial"/>
              </w:rPr>
              <w:t>Regał na pieluszki do zawieszenia na ścianie, z min. 6 przestrzeniami na pieluszki. Front zasłonięty przezroczystą płytą pleksi, dzięki czemu pieluszki nie wypadają, ale jednocześnie zawsze widać, ile zostało ich w przegródce. Otwory o wysokości 2,5 cm pozwalają na swobodne wyciąganie pieluch. Górna, otwierana klapa wyposażona w zawiasy z mechanizmem zwalniającym, co uniemożliwia przytrzaśnięcie palców.</w:t>
            </w:r>
          </w:p>
          <w:p w14:paraId="37326AB7" w14:textId="3FFA331E"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Szafka wykonana z płyty laminowanej o gr. min. 18 mm w odcieniu klonu lub dębu.</w:t>
            </w:r>
          </w:p>
          <w:p w14:paraId="2434BF0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w:t>
            </w:r>
          </w:p>
          <w:p w14:paraId="16915380" w14:textId="04CFD9A1" w:rsidR="008D2C5C" w:rsidRPr="00FD11A9" w:rsidRDefault="001F75A6" w:rsidP="00FD11A9">
            <w:pPr>
              <w:spacing w:after="0" w:line="360" w:lineRule="auto"/>
              <w:rPr>
                <w:rFonts w:ascii="Arial" w:eastAsia="Calibri" w:hAnsi="Arial" w:cs="Arial"/>
              </w:rPr>
            </w:pPr>
            <w:r w:rsidRPr="00FD11A9">
              <w:rPr>
                <w:rFonts w:ascii="Arial" w:eastAsia="Calibri" w:hAnsi="Arial" w:cs="Arial"/>
              </w:rPr>
              <w:t>Długość: 97 cm,</w:t>
            </w:r>
          </w:p>
          <w:p w14:paraId="603D14D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Szerokość: 24 cm,</w:t>
            </w:r>
          </w:p>
          <w:p w14:paraId="22545C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Wysokość: 40 cm</w:t>
            </w:r>
          </w:p>
          <w:p w14:paraId="195C85E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zobowiązany jest do dostarczenia mebli gotowych do użytkowania.</w:t>
            </w:r>
          </w:p>
          <w:p w14:paraId="0D89388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644A251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B7E27A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1C4A111" w14:textId="77777777" w:rsidR="008D2C5C" w:rsidRPr="00FD11A9" w:rsidRDefault="008D2C5C" w:rsidP="00FD11A9">
            <w:pPr>
              <w:spacing w:after="0" w:line="360" w:lineRule="auto"/>
              <w:rPr>
                <w:rFonts w:ascii="Arial" w:eastAsia="Calibri" w:hAnsi="Arial" w:cs="Arial"/>
              </w:rPr>
            </w:pPr>
          </w:p>
        </w:tc>
      </w:tr>
      <w:tr w:rsidR="008D2C5C" w:rsidRPr="00FD11A9" w14:paraId="184EC0E3" w14:textId="77777777">
        <w:tc>
          <w:tcPr>
            <w:tcW w:w="733" w:type="dxa"/>
          </w:tcPr>
          <w:p w14:paraId="62402DB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w:t>
            </w:r>
          </w:p>
        </w:tc>
        <w:tc>
          <w:tcPr>
            <w:tcW w:w="1548" w:type="dxa"/>
          </w:tcPr>
          <w:p w14:paraId="532670D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Regał na nocniki</w:t>
            </w:r>
          </w:p>
        </w:tc>
        <w:tc>
          <w:tcPr>
            <w:tcW w:w="1175" w:type="dxa"/>
          </w:tcPr>
          <w:p w14:paraId="04C4AEA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4E2A2A7C" w14:textId="1FF55211"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Regał umożliwiający przechowywanie min 24 nocników. Wykonany z płyty melaminowanej lub MDF o gr. 18 mm w tonacji brzozy. wym. regału co </w:t>
            </w:r>
            <w:r w:rsidRPr="00FD11A9">
              <w:rPr>
                <w:rFonts w:ascii="Arial" w:eastAsia="Calibri" w:hAnsi="Arial" w:cs="Arial"/>
              </w:rPr>
              <w:lastRenderedPageBreak/>
              <w:t>najmniej 125 x 40 x 168 cm</w:t>
            </w:r>
          </w:p>
        </w:tc>
        <w:tc>
          <w:tcPr>
            <w:tcW w:w="5754" w:type="dxa"/>
            <w:tcBorders>
              <w:top w:val="nil"/>
              <w:left w:val="nil"/>
              <w:bottom w:val="nil"/>
              <w:right w:val="nil"/>
            </w:tcBorders>
          </w:tcPr>
          <w:p w14:paraId="42ACC5D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92FA1E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363D77E" w14:textId="77777777" w:rsidR="008D2C5C" w:rsidRPr="00FD11A9" w:rsidRDefault="008D2C5C" w:rsidP="00FD11A9">
            <w:pPr>
              <w:spacing w:after="0" w:line="360" w:lineRule="auto"/>
              <w:rPr>
                <w:rFonts w:ascii="Arial" w:eastAsia="Calibri" w:hAnsi="Arial" w:cs="Arial"/>
              </w:rPr>
            </w:pPr>
          </w:p>
        </w:tc>
      </w:tr>
      <w:tr w:rsidR="008D2C5C" w:rsidRPr="00FD11A9" w14:paraId="0A2FE868" w14:textId="77777777">
        <w:tc>
          <w:tcPr>
            <w:tcW w:w="733" w:type="dxa"/>
            <w:tcBorders>
              <w:top w:val="nil"/>
            </w:tcBorders>
          </w:tcPr>
          <w:p w14:paraId="204A7C3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w:t>
            </w:r>
          </w:p>
        </w:tc>
        <w:tc>
          <w:tcPr>
            <w:tcW w:w="1548" w:type="dxa"/>
            <w:tcBorders>
              <w:top w:val="nil"/>
            </w:tcBorders>
          </w:tcPr>
          <w:p w14:paraId="648C02D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Biurko</w:t>
            </w:r>
          </w:p>
        </w:tc>
        <w:tc>
          <w:tcPr>
            <w:tcW w:w="1175" w:type="dxa"/>
            <w:tcBorders>
              <w:top w:val="nil"/>
            </w:tcBorders>
          </w:tcPr>
          <w:p w14:paraId="6A5639D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371E74D6" w14:textId="77777777" w:rsidR="003C3788" w:rsidRDefault="001F75A6" w:rsidP="00FD11A9">
            <w:pPr>
              <w:spacing w:after="0" w:line="360" w:lineRule="auto"/>
              <w:rPr>
                <w:rFonts w:ascii="Arial" w:eastAsia="Calibri" w:hAnsi="Arial" w:cs="Arial"/>
              </w:rPr>
            </w:pPr>
            <w:r w:rsidRPr="00FD11A9">
              <w:rPr>
                <w:rFonts w:ascii="Arial" w:eastAsia="Calibri" w:hAnsi="Arial" w:cs="Arial"/>
              </w:rPr>
              <w:t>Biurko wyposażone w szafkę i szufladę - zamykane na zamek. Wewnątrz szafki jedna półka.</w:t>
            </w:r>
          </w:p>
          <w:p w14:paraId="08F6B6DE" w14:textId="0AAA0214" w:rsidR="008D2C5C" w:rsidRPr="00FD11A9" w:rsidRDefault="001F75A6" w:rsidP="00FD11A9">
            <w:pPr>
              <w:spacing w:after="0" w:line="360" w:lineRule="auto"/>
              <w:rPr>
                <w:rFonts w:ascii="Arial" w:eastAsia="Calibri" w:hAnsi="Arial" w:cs="Arial"/>
              </w:rPr>
            </w:pPr>
            <w:r w:rsidRPr="00FD11A9">
              <w:rPr>
                <w:rFonts w:ascii="Arial" w:eastAsia="Calibri" w:hAnsi="Arial" w:cs="Arial"/>
              </w:rPr>
              <w:t>Meble wykonane z trudnopalnej płyty laminowanej o gr. min. 18 mm, w tonacji klonu lub brzozy.</w:t>
            </w:r>
          </w:p>
          <w:p w14:paraId="7BD2257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biurka: min. 120 x 60 x 75 cm</w:t>
            </w:r>
          </w:p>
          <w:p w14:paraId="47F4E0C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zobowiązany jest do dostarczenia mebli gotowych do użytkowania.</w:t>
            </w:r>
          </w:p>
          <w:p w14:paraId="186057A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430FC3A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ED21F5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E09D4A6" w14:textId="77777777" w:rsidR="008D2C5C" w:rsidRPr="00FD11A9" w:rsidRDefault="008D2C5C" w:rsidP="00FD11A9">
            <w:pPr>
              <w:spacing w:after="0" w:line="360" w:lineRule="auto"/>
              <w:rPr>
                <w:rFonts w:ascii="Arial" w:eastAsia="Calibri" w:hAnsi="Arial" w:cs="Arial"/>
              </w:rPr>
            </w:pPr>
          </w:p>
        </w:tc>
      </w:tr>
      <w:tr w:rsidR="008D2C5C" w:rsidRPr="00FD11A9" w14:paraId="20B1B5B8" w14:textId="77777777">
        <w:tc>
          <w:tcPr>
            <w:tcW w:w="733" w:type="dxa"/>
            <w:tcBorders>
              <w:top w:val="nil"/>
            </w:tcBorders>
          </w:tcPr>
          <w:p w14:paraId="6AF39A3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w:t>
            </w:r>
          </w:p>
        </w:tc>
        <w:tc>
          <w:tcPr>
            <w:tcW w:w="1548" w:type="dxa"/>
            <w:tcBorders>
              <w:top w:val="nil"/>
            </w:tcBorders>
          </w:tcPr>
          <w:p w14:paraId="1E71532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Szafa na łóżeczka</w:t>
            </w:r>
          </w:p>
        </w:tc>
        <w:tc>
          <w:tcPr>
            <w:tcW w:w="1175" w:type="dxa"/>
            <w:tcBorders>
              <w:top w:val="nil"/>
            </w:tcBorders>
          </w:tcPr>
          <w:p w14:paraId="7C8EF6B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4300301D" w14:textId="77777777" w:rsidR="003C3788" w:rsidRDefault="001F75A6" w:rsidP="00FD11A9">
            <w:pPr>
              <w:spacing w:after="0" w:line="360" w:lineRule="auto"/>
              <w:rPr>
                <w:rFonts w:ascii="Arial" w:eastAsia="Calibri" w:hAnsi="Arial" w:cs="Arial"/>
              </w:rPr>
            </w:pPr>
            <w:r w:rsidRPr="00FD11A9">
              <w:rPr>
                <w:rFonts w:ascii="Arial" w:eastAsia="Calibri" w:hAnsi="Arial" w:cs="Arial"/>
              </w:rPr>
              <w:t>Szafa przeznaczona do przechowywania łóżeczek przedszkolnych – min. 24 szt. Przerwy pomiędzy miejscami na łóżeczka umożliwiają przechowywanie ich wraz z pościelą. Drzwi szafy: lakierowane  w kolorze błękitu lub zieleni, wyposażone w otwory w drzwiach ułatwiające wentylację. Wykonana z płyty laminowanej o gr. min. 18 mm, w tonacji naturalnego drewna. Drzwi wykonane z lakierowanej płyty MDF. Szafa powinna mieć możliwość przymocowania do ściany. Elementy mocujące w zestawie.</w:t>
            </w:r>
          </w:p>
          <w:p w14:paraId="139BF9F7" w14:textId="0E0077CA" w:rsidR="008D2C5C" w:rsidRPr="00FD11A9" w:rsidRDefault="001F75A6" w:rsidP="00FD11A9">
            <w:pPr>
              <w:spacing w:after="0" w:line="360" w:lineRule="auto"/>
              <w:rPr>
                <w:rFonts w:ascii="Arial" w:eastAsia="Calibri" w:hAnsi="Arial" w:cs="Arial"/>
              </w:rPr>
            </w:pPr>
            <w:r w:rsidRPr="00FD11A9">
              <w:rPr>
                <w:rFonts w:ascii="Arial" w:eastAsia="Calibri" w:hAnsi="Arial" w:cs="Arial"/>
              </w:rPr>
              <w:t>• wym. min. 138 x 70 x 203 cm</w:t>
            </w:r>
          </w:p>
          <w:p w14:paraId="61D13BC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32EFA40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E746CB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37CAAD0" w14:textId="77777777" w:rsidR="008D2C5C" w:rsidRPr="00FD11A9" w:rsidRDefault="008D2C5C" w:rsidP="00FD11A9">
            <w:pPr>
              <w:spacing w:after="0" w:line="360" w:lineRule="auto"/>
              <w:rPr>
                <w:rFonts w:ascii="Arial" w:eastAsia="Calibri" w:hAnsi="Arial" w:cs="Arial"/>
              </w:rPr>
            </w:pPr>
          </w:p>
        </w:tc>
      </w:tr>
      <w:tr w:rsidR="008D2C5C" w:rsidRPr="00FD11A9" w14:paraId="77A5D90A" w14:textId="77777777">
        <w:tc>
          <w:tcPr>
            <w:tcW w:w="733" w:type="dxa"/>
            <w:tcBorders>
              <w:top w:val="nil"/>
            </w:tcBorders>
          </w:tcPr>
          <w:p w14:paraId="5C952A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9</w:t>
            </w:r>
          </w:p>
        </w:tc>
        <w:tc>
          <w:tcPr>
            <w:tcW w:w="1548" w:type="dxa"/>
            <w:tcBorders>
              <w:top w:val="nil"/>
            </w:tcBorders>
          </w:tcPr>
          <w:p w14:paraId="6190898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Szatnia dla dzieci</w:t>
            </w:r>
          </w:p>
          <w:p w14:paraId="00F9A8C3"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04CBFFB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zestaw</w:t>
            </w:r>
          </w:p>
        </w:tc>
        <w:tc>
          <w:tcPr>
            <w:tcW w:w="5752" w:type="dxa"/>
            <w:tcBorders>
              <w:top w:val="nil"/>
            </w:tcBorders>
          </w:tcPr>
          <w:p w14:paraId="0495185A" w14:textId="7CE16442" w:rsidR="008D2C5C" w:rsidRPr="00FD11A9" w:rsidRDefault="001F75A6" w:rsidP="00FD11A9">
            <w:pPr>
              <w:spacing w:after="0" w:line="360" w:lineRule="auto"/>
              <w:rPr>
                <w:rFonts w:ascii="Arial" w:eastAsia="Calibri" w:hAnsi="Arial" w:cs="Arial"/>
              </w:rPr>
            </w:pPr>
            <w:r w:rsidRPr="00FD11A9">
              <w:rPr>
                <w:rFonts w:ascii="Arial" w:eastAsia="Calibri" w:hAnsi="Arial" w:cs="Arial"/>
              </w:rPr>
              <w:t>Stabilna i funkcjonalna szatnia dla min 25 dzieci, z schowkami z blachy stalowej pokrytej farbą proszkową. Drzwi posiadają wywietrzniki oraz miejsce na</w:t>
            </w:r>
            <w:r w:rsidR="00FF3967">
              <w:rPr>
                <w:rFonts w:ascii="Arial" w:eastAsia="Calibri" w:hAnsi="Arial" w:cs="Arial"/>
              </w:rPr>
              <w:t xml:space="preserve"> </w:t>
            </w:r>
            <w:r w:rsidRPr="00FD11A9">
              <w:rPr>
                <w:rFonts w:ascii="Arial" w:eastAsia="Calibri" w:hAnsi="Arial" w:cs="Arial"/>
              </w:rPr>
              <w:t>identyfikator. Szafki powinny być zamykane zamkiem.</w:t>
            </w:r>
          </w:p>
          <w:p w14:paraId="66D3F62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Szafa powinna posiadać min. drążek oraz półkę.</w:t>
            </w:r>
          </w:p>
          <w:p w14:paraId="6C96C98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w:t>
            </w:r>
          </w:p>
          <w:p w14:paraId="6FBE78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dł. min. 88 cm x szer. 49 cm x wys. 150 cm</w:t>
            </w:r>
          </w:p>
          <w:p w14:paraId="7911023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zobowiązany jest do dostarczenia mebli gotowych do użytkowania.</w:t>
            </w:r>
          </w:p>
          <w:p w14:paraId="1C8EA9F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281AFBD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E3C26C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4A922B8" w14:textId="77777777" w:rsidR="008D2C5C" w:rsidRPr="00FD11A9" w:rsidRDefault="008D2C5C" w:rsidP="00FD11A9">
            <w:pPr>
              <w:spacing w:after="0" w:line="360" w:lineRule="auto"/>
              <w:rPr>
                <w:rFonts w:ascii="Arial" w:eastAsia="Calibri" w:hAnsi="Arial" w:cs="Arial"/>
              </w:rPr>
            </w:pPr>
          </w:p>
        </w:tc>
      </w:tr>
      <w:tr w:rsidR="008D2C5C" w:rsidRPr="00FD11A9" w14:paraId="1CC40D1C" w14:textId="77777777">
        <w:tc>
          <w:tcPr>
            <w:tcW w:w="733" w:type="dxa"/>
            <w:tcBorders>
              <w:top w:val="nil"/>
            </w:tcBorders>
          </w:tcPr>
          <w:p w14:paraId="3084399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w:t>
            </w:r>
          </w:p>
        </w:tc>
        <w:tc>
          <w:tcPr>
            <w:tcW w:w="1548" w:type="dxa"/>
            <w:tcBorders>
              <w:top w:val="nil"/>
            </w:tcBorders>
          </w:tcPr>
          <w:p w14:paraId="5BA1169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Szafa z klockami z montażem</w:t>
            </w:r>
          </w:p>
        </w:tc>
        <w:tc>
          <w:tcPr>
            <w:tcW w:w="1175" w:type="dxa"/>
            <w:tcBorders>
              <w:top w:val="nil"/>
            </w:tcBorders>
          </w:tcPr>
          <w:p w14:paraId="4DEB76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5 szt. </w:t>
            </w:r>
          </w:p>
        </w:tc>
        <w:tc>
          <w:tcPr>
            <w:tcW w:w="5752" w:type="dxa"/>
            <w:tcBorders>
              <w:top w:val="nil"/>
            </w:tcBorders>
          </w:tcPr>
          <w:p w14:paraId="5D3073D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Szafka wykonana z płyty o gr. min. 18 mm, w tonacji brzozy, przeznaczona do przechowywania min. 8 zestawów klocków w plastikowych pojemnikach. Wymiary: min. wym. 45 x 30 x 80 cm. Zamawiający dopuszcza tolerancję w zakresie wymiarów w granicach (+/- 5 cm) pod warunkiem zachowania wszelkich wytycznych w zakresie bezpieczeństwa użytkowania. Zamawiający wymaga dostawy wraz z montażem.</w:t>
            </w:r>
          </w:p>
        </w:tc>
        <w:tc>
          <w:tcPr>
            <w:tcW w:w="5754" w:type="dxa"/>
            <w:tcBorders>
              <w:top w:val="nil"/>
              <w:left w:val="nil"/>
              <w:bottom w:val="nil"/>
              <w:right w:val="nil"/>
            </w:tcBorders>
          </w:tcPr>
          <w:p w14:paraId="26D9C14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AD95C8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FC03BD4" w14:textId="77777777" w:rsidR="008D2C5C" w:rsidRPr="00FD11A9" w:rsidRDefault="008D2C5C" w:rsidP="00FD11A9">
            <w:pPr>
              <w:spacing w:after="0" w:line="360" w:lineRule="auto"/>
              <w:rPr>
                <w:rFonts w:ascii="Arial" w:eastAsia="Calibri" w:hAnsi="Arial" w:cs="Arial"/>
              </w:rPr>
            </w:pPr>
          </w:p>
        </w:tc>
      </w:tr>
      <w:tr w:rsidR="008D2C5C" w:rsidRPr="00FD11A9" w14:paraId="4ECD8449" w14:textId="77777777">
        <w:tc>
          <w:tcPr>
            <w:tcW w:w="9208" w:type="dxa"/>
            <w:gridSpan w:val="4"/>
            <w:tcBorders>
              <w:top w:val="nil"/>
            </w:tcBorders>
          </w:tcPr>
          <w:p w14:paraId="28379D87" w14:textId="77777777" w:rsidR="008D2C5C" w:rsidRPr="00FD11A9" w:rsidRDefault="001F75A6" w:rsidP="00FD11A9">
            <w:pPr>
              <w:spacing w:after="0" w:line="360" w:lineRule="auto"/>
              <w:rPr>
                <w:rFonts w:ascii="Arial" w:eastAsia="Calibri" w:hAnsi="Arial" w:cs="Arial"/>
                <w:b/>
                <w:bCs/>
              </w:rPr>
            </w:pPr>
            <w:r w:rsidRPr="00FD11A9">
              <w:rPr>
                <w:rFonts w:ascii="Arial" w:eastAsia="Calibri" w:hAnsi="Arial" w:cs="Arial"/>
                <w:b/>
                <w:bCs/>
                <w:color w:val="000000"/>
              </w:rPr>
              <w:t>Część 3 – Zakup i dostawa wyposażenia</w:t>
            </w:r>
          </w:p>
          <w:p w14:paraId="78A2F9EA" w14:textId="77777777" w:rsidR="008D2C5C" w:rsidRPr="00FD11A9" w:rsidRDefault="008D2C5C" w:rsidP="00FD11A9">
            <w:pPr>
              <w:spacing w:after="0" w:line="360" w:lineRule="auto"/>
              <w:rPr>
                <w:rFonts w:ascii="Arial" w:hAnsi="Arial" w:cs="Arial"/>
              </w:rPr>
            </w:pPr>
          </w:p>
          <w:p w14:paraId="1F5A76DA" w14:textId="1A156D31" w:rsidR="008D2C5C" w:rsidRPr="00FD11A9" w:rsidRDefault="001F75A6" w:rsidP="00FD11A9">
            <w:pPr>
              <w:pStyle w:val="Tekstpodstawowy"/>
              <w:spacing w:after="0" w:line="360" w:lineRule="auto"/>
              <w:rPr>
                <w:rFonts w:ascii="Arial" w:hAnsi="Arial" w:cs="Arial"/>
              </w:rPr>
            </w:pPr>
            <w:r w:rsidRPr="00FD11A9">
              <w:rPr>
                <w:rStyle w:val="Pogrubienie"/>
                <w:rFonts w:ascii="Arial" w:eastAsia="Calibri" w:hAnsi="Arial" w:cs="Arial"/>
                <w:b w:val="0"/>
                <w:bCs w:val="0"/>
                <w:color w:val="000000"/>
              </w:rPr>
              <w:t>39512000-4</w:t>
            </w:r>
            <w:r w:rsidRPr="00FD11A9">
              <w:rPr>
                <w:rFonts w:ascii="Arial" w:eastAsia="Calibri" w:hAnsi="Arial" w:cs="Arial"/>
                <w:color w:val="000000"/>
              </w:rPr>
              <w:t xml:space="preserve">(Pościel), </w:t>
            </w:r>
            <w:r w:rsidRPr="00FD11A9">
              <w:rPr>
                <w:rStyle w:val="Pogrubienie"/>
                <w:rFonts w:ascii="Arial" w:hAnsi="Arial" w:cs="Arial"/>
                <w:b w:val="0"/>
                <w:bCs w:val="0"/>
                <w:color w:val="000000"/>
              </w:rPr>
              <w:t>39</w:t>
            </w:r>
            <w:r w:rsidRPr="00FD11A9">
              <w:rPr>
                <w:rStyle w:val="Pogrubienie"/>
                <w:rFonts w:ascii="Arial" w:hAnsi="Arial" w:cs="Arial"/>
                <w:b w:val="0"/>
                <w:bCs w:val="0"/>
              </w:rPr>
              <w:t>713000-0</w:t>
            </w:r>
            <w:r w:rsidRPr="00FD11A9">
              <w:rPr>
                <w:rFonts w:ascii="Arial" w:hAnsi="Arial" w:cs="Arial"/>
              </w:rPr>
              <w:t xml:space="preserve"> (Sprzęt czyszczący elektryczny), </w:t>
            </w:r>
            <w:r w:rsidRPr="00FD11A9">
              <w:rPr>
                <w:rStyle w:val="Pogrubienie"/>
                <w:rFonts w:ascii="Arial" w:hAnsi="Arial" w:cs="Arial"/>
                <w:b w:val="0"/>
                <w:bCs w:val="0"/>
              </w:rPr>
              <w:t>39224300-1</w:t>
            </w:r>
            <w:r w:rsidRPr="00FD11A9">
              <w:rPr>
                <w:rFonts w:ascii="Arial" w:hAnsi="Arial" w:cs="Arial"/>
              </w:rPr>
              <w:t xml:space="preserve"> (Kosze/Artykuły czyszczące), </w:t>
            </w:r>
            <w:r w:rsidRPr="00FD11A9">
              <w:rPr>
                <w:rStyle w:val="Pogrubienie"/>
                <w:rFonts w:ascii="Arial" w:hAnsi="Arial" w:cs="Arial"/>
                <w:b w:val="0"/>
                <w:bCs w:val="0"/>
              </w:rPr>
              <w:t>39512300-7</w:t>
            </w:r>
            <w:r w:rsidRPr="00FD11A9">
              <w:rPr>
                <w:rFonts w:ascii="Arial" w:hAnsi="Arial" w:cs="Arial"/>
              </w:rPr>
              <w:t xml:space="preserve"> – Pokrowce na materace, </w:t>
            </w:r>
            <w:r w:rsidRPr="00FD11A9">
              <w:rPr>
                <w:rStyle w:val="Pogrubienie"/>
                <w:rFonts w:ascii="Arial" w:hAnsi="Arial" w:cs="Arial"/>
                <w:b w:val="0"/>
                <w:bCs w:val="0"/>
              </w:rPr>
              <w:t>39221100-8</w:t>
            </w:r>
            <w:r w:rsidRPr="00FD11A9">
              <w:rPr>
                <w:rFonts w:ascii="Arial" w:hAnsi="Arial" w:cs="Arial"/>
              </w:rPr>
              <w:t xml:space="preserve"> – Naczynia stołowe, </w:t>
            </w:r>
            <w:r w:rsidRPr="00FD11A9">
              <w:rPr>
                <w:rStyle w:val="Pogrubienie"/>
                <w:rFonts w:ascii="Arial" w:hAnsi="Arial" w:cs="Arial"/>
                <w:b w:val="0"/>
                <w:bCs w:val="0"/>
              </w:rPr>
              <w:t>39223000-4</w:t>
            </w:r>
            <w:r w:rsidRPr="00FD11A9">
              <w:rPr>
                <w:rFonts w:ascii="Arial" w:hAnsi="Arial" w:cs="Arial"/>
              </w:rPr>
              <w:t xml:space="preserve"> – Lustra, </w:t>
            </w:r>
            <w:r w:rsidRPr="00FD11A9">
              <w:rPr>
                <w:rStyle w:val="Pogrubienie"/>
                <w:rFonts w:ascii="Arial" w:hAnsi="Arial" w:cs="Arial"/>
                <w:b w:val="0"/>
                <w:bCs w:val="0"/>
              </w:rPr>
              <w:t>39224000-1</w:t>
            </w:r>
            <w:r w:rsidRPr="00FD11A9">
              <w:rPr>
                <w:rFonts w:ascii="Arial" w:hAnsi="Arial" w:cs="Arial"/>
              </w:rPr>
              <w:t xml:space="preserve"> – Artykuły toaletowe, </w:t>
            </w:r>
            <w:r w:rsidRPr="00FD11A9">
              <w:rPr>
                <w:rStyle w:val="Pogrubienie"/>
                <w:rFonts w:ascii="Arial" w:hAnsi="Arial" w:cs="Arial"/>
                <w:b w:val="0"/>
                <w:bCs w:val="0"/>
              </w:rPr>
              <w:t>39223100-5</w:t>
            </w:r>
            <w:r w:rsidRPr="00FD11A9">
              <w:rPr>
                <w:rFonts w:ascii="Arial" w:hAnsi="Arial" w:cs="Arial"/>
              </w:rPr>
              <w:t xml:space="preserve"> – Bramki zabezpieczające, </w:t>
            </w:r>
            <w:r w:rsidRPr="00FD11A9">
              <w:rPr>
                <w:rStyle w:val="Pogrubienie"/>
                <w:rFonts w:ascii="Arial" w:hAnsi="Arial" w:cs="Arial"/>
                <w:b w:val="0"/>
                <w:bCs w:val="0"/>
              </w:rPr>
              <w:t>33141610-0</w:t>
            </w:r>
            <w:r w:rsidR="00FF3967">
              <w:t xml:space="preserve"> </w:t>
            </w:r>
            <w:r w:rsidRPr="00FD11A9">
              <w:rPr>
                <w:rFonts w:ascii="Arial" w:hAnsi="Arial" w:cs="Arial"/>
              </w:rPr>
              <w:t xml:space="preserve">– Apteczki pierwszej pomoc, </w:t>
            </w:r>
            <w:r w:rsidRPr="00FD11A9">
              <w:rPr>
                <w:rStyle w:val="Pogrubienie"/>
                <w:rFonts w:ascii="Arial" w:hAnsi="Arial" w:cs="Arial"/>
                <w:b w:val="0"/>
                <w:bCs w:val="0"/>
              </w:rPr>
              <w:t>34911100-7</w:t>
            </w:r>
            <w:r w:rsidRPr="00FD11A9">
              <w:rPr>
                <w:rFonts w:ascii="Arial" w:hAnsi="Arial" w:cs="Arial"/>
              </w:rPr>
              <w:t> – Wózki</w:t>
            </w:r>
          </w:p>
        </w:tc>
        <w:tc>
          <w:tcPr>
            <w:tcW w:w="5754" w:type="dxa"/>
            <w:tcBorders>
              <w:top w:val="nil"/>
              <w:left w:val="nil"/>
              <w:bottom w:val="nil"/>
              <w:right w:val="nil"/>
            </w:tcBorders>
          </w:tcPr>
          <w:p w14:paraId="6C8E51F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AEABF6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ABEA506" w14:textId="77777777" w:rsidR="008D2C5C" w:rsidRPr="00FD11A9" w:rsidRDefault="008D2C5C" w:rsidP="00FD11A9">
            <w:pPr>
              <w:spacing w:after="0" w:line="360" w:lineRule="auto"/>
              <w:rPr>
                <w:rFonts w:ascii="Arial" w:eastAsia="Calibri" w:hAnsi="Arial" w:cs="Arial"/>
              </w:rPr>
            </w:pPr>
          </w:p>
        </w:tc>
      </w:tr>
      <w:tr w:rsidR="008D2C5C" w:rsidRPr="00FD11A9" w14:paraId="29EA025A" w14:textId="77777777">
        <w:tc>
          <w:tcPr>
            <w:tcW w:w="9208" w:type="dxa"/>
            <w:gridSpan w:val="4"/>
            <w:tcBorders>
              <w:top w:val="nil"/>
            </w:tcBorders>
          </w:tcPr>
          <w:p w14:paraId="3D58CBB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Wymagania dotyczące poniższych produktów:</w:t>
            </w:r>
          </w:p>
          <w:p w14:paraId="128B4A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Wyposażenie musi być fabrycznie nowe, wolne od wad fizycznych i prawnych oraz bezpieczne w użytkowaniu.</w:t>
            </w:r>
          </w:p>
          <w:p w14:paraId="04A58FA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Produkty muszą spełniać wymagania obowiązujących przepisów prawa RP oraz UE, w szczególności w zakresie bezpieczeństwa i ochrony zdrowia.</w:t>
            </w:r>
          </w:p>
          <w:p w14:paraId="5E84977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W przypadku zabawek – wymagane jest oznakowanie CE oraz deklaracja zgodności UE z dyrektywą 2009/48/WE oraz normami PN-EN 71 lub równoważnymi.</w:t>
            </w:r>
          </w:p>
          <w:p w14:paraId="1FB47B7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4) W przypadku wyrobów mających kontakt z żywnością – zgodność z </w:t>
            </w:r>
            <w:r w:rsidRPr="00FD11A9">
              <w:rPr>
                <w:rFonts w:ascii="Arial" w:eastAsia="Calibri" w:hAnsi="Arial" w:cs="Arial"/>
              </w:rPr>
              <w:lastRenderedPageBreak/>
              <w:t>rozporządzeniami (WE) nr 1935/2004 oraz 2023/2006.</w:t>
            </w:r>
          </w:p>
          <w:p w14:paraId="69F2458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W przypadku wyrobów tekstylnych – materiały bezpieczne dla dzieci, potwierdzone atestem PZH lub dokumentem równoważnym.</w:t>
            </w:r>
          </w:p>
          <w:p w14:paraId="0E61FAB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Zamawiający dopuszcza normy i dokumenty równoważne.</w:t>
            </w:r>
          </w:p>
          <w:p w14:paraId="5FDC6B4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 Posiadać komplet dokumentów, o których mowa powyżej, dostępnych do wglądu Zamawiającego na etapie realizacji zamówienia oraz podczas ewentualnych kontroli właściwych organów nadzorczych.</w:t>
            </w:r>
          </w:p>
          <w:p w14:paraId="260BE44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 Kolorystyka i wzornictwo wyposażenia objętego niniejszym zamówieniem podlegają uzgodnieniu z Użytkownikiem i Zamawiającym.</w:t>
            </w:r>
          </w:p>
        </w:tc>
        <w:tc>
          <w:tcPr>
            <w:tcW w:w="5754" w:type="dxa"/>
            <w:tcBorders>
              <w:top w:val="nil"/>
              <w:left w:val="nil"/>
              <w:bottom w:val="nil"/>
              <w:right w:val="nil"/>
            </w:tcBorders>
          </w:tcPr>
          <w:p w14:paraId="3142143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F0E95A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D90751E" w14:textId="77777777" w:rsidR="008D2C5C" w:rsidRPr="00FD11A9" w:rsidRDefault="008D2C5C" w:rsidP="00FD11A9">
            <w:pPr>
              <w:spacing w:after="0" w:line="360" w:lineRule="auto"/>
              <w:rPr>
                <w:rFonts w:ascii="Arial" w:eastAsia="Calibri" w:hAnsi="Arial" w:cs="Arial"/>
              </w:rPr>
            </w:pPr>
          </w:p>
        </w:tc>
      </w:tr>
      <w:tr w:rsidR="008D2C5C" w:rsidRPr="00FD11A9" w14:paraId="330EF3B7" w14:textId="77777777">
        <w:tc>
          <w:tcPr>
            <w:tcW w:w="733" w:type="dxa"/>
            <w:tcBorders>
              <w:top w:val="nil"/>
            </w:tcBorders>
          </w:tcPr>
          <w:p w14:paraId="1168F3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w:t>
            </w:r>
          </w:p>
        </w:tc>
        <w:tc>
          <w:tcPr>
            <w:tcW w:w="1548" w:type="dxa"/>
            <w:tcBorders>
              <w:top w:val="nil"/>
            </w:tcBorders>
          </w:tcPr>
          <w:p w14:paraId="024B1B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Nocniki</w:t>
            </w:r>
          </w:p>
        </w:tc>
        <w:tc>
          <w:tcPr>
            <w:tcW w:w="1175" w:type="dxa"/>
            <w:tcBorders>
              <w:top w:val="nil"/>
            </w:tcBorders>
          </w:tcPr>
          <w:p w14:paraId="16795C1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Borders>
              <w:top w:val="nil"/>
            </w:tcBorders>
          </w:tcPr>
          <w:p w14:paraId="3159EAA4" w14:textId="697BEFEF"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Wykonany z trwałego plastiku nocnik. Dostosowany do dzieci w wieku 1–3 lat, dopuszczalne obciążenie min. 20 kg</w:t>
            </w:r>
            <w:r w:rsidR="002A5329">
              <w:rPr>
                <w:rFonts w:ascii="Arial" w:eastAsia="Calibri" w:hAnsi="Arial" w:cs="Arial"/>
              </w:rPr>
              <w:t>.</w:t>
            </w:r>
          </w:p>
        </w:tc>
        <w:tc>
          <w:tcPr>
            <w:tcW w:w="5754" w:type="dxa"/>
            <w:tcBorders>
              <w:top w:val="nil"/>
              <w:left w:val="nil"/>
              <w:bottom w:val="nil"/>
              <w:right w:val="nil"/>
            </w:tcBorders>
          </w:tcPr>
          <w:p w14:paraId="618B6A9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C8635D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3CB8DE3" w14:textId="77777777" w:rsidR="008D2C5C" w:rsidRPr="00FD11A9" w:rsidRDefault="008D2C5C" w:rsidP="00FD11A9">
            <w:pPr>
              <w:spacing w:after="0" w:line="360" w:lineRule="auto"/>
              <w:rPr>
                <w:rFonts w:ascii="Arial" w:eastAsia="Calibri" w:hAnsi="Arial" w:cs="Arial"/>
              </w:rPr>
            </w:pPr>
          </w:p>
        </w:tc>
      </w:tr>
      <w:tr w:rsidR="008D2C5C" w:rsidRPr="00FD11A9" w14:paraId="0C384468" w14:textId="77777777">
        <w:tc>
          <w:tcPr>
            <w:tcW w:w="733" w:type="dxa"/>
            <w:tcBorders>
              <w:top w:val="nil"/>
            </w:tcBorders>
          </w:tcPr>
          <w:p w14:paraId="5FA87A7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w:t>
            </w:r>
          </w:p>
        </w:tc>
        <w:tc>
          <w:tcPr>
            <w:tcW w:w="1548" w:type="dxa"/>
            <w:tcBorders>
              <w:top w:val="nil"/>
            </w:tcBorders>
          </w:tcPr>
          <w:p w14:paraId="5D6DF50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Pufa gruszka</w:t>
            </w:r>
          </w:p>
        </w:tc>
        <w:tc>
          <w:tcPr>
            <w:tcW w:w="1175" w:type="dxa"/>
            <w:tcBorders>
              <w:top w:val="nil"/>
            </w:tcBorders>
          </w:tcPr>
          <w:p w14:paraId="5E5ECFC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Borders>
              <w:top w:val="nil"/>
            </w:tcBorders>
          </w:tcPr>
          <w:p w14:paraId="76571B1A" w14:textId="2638BB73"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Miękka gruszka do siedzenia wypełniona granulatem, dopasowuje się kształtem do osoby siedzącej. Pokryte trwałą tkaniną bez ftalanów, którą łatwo utrzymać w czystości. Szer min 50 cm, wys. min. 60 cm</w:t>
            </w:r>
            <w:r w:rsidR="002A5329">
              <w:rPr>
                <w:rFonts w:ascii="Arial" w:eastAsia="Calibri" w:hAnsi="Arial" w:cs="Arial"/>
              </w:rPr>
              <w:t>.</w:t>
            </w:r>
          </w:p>
        </w:tc>
        <w:tc>
          <w:tcPr>
            <w:tcW w:w="5754" w:type="dxa"/>
            <w:tcBorders>
              <w:top w:val="nil"/>
              <w:left w:val="nil"/>
              <w:bottom w:val="nil"/>
              <w:right w:val="nil"/>
            </w:tcBorders>
          </w:tcPr>
          <w:p w14:paraId="06B7ABA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F41259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14B2E34" w14:textId="77777777" w:rsidR="008D2C5C" w:rsidRPr="00FD11A9" w:rsidRDefault="008D2C5C" w:rsidP="00FD11A9">
            <w:pPr>
              <w:spacing w:after="0" w:line="360" w:lineRule="auto"/>
              <w:rPr>
                <w:rFonts w:ascii="Arial" w:eastAsia="Calibri" w:hAnsi="Arial" w:cs="Arial"/>
              </w:rPr>
            </w:pPr>
          </w:p>
        </w:tc>
      </w:tr>
      <w:tr w:rsidR="008D2C5C" w:rsidRPr="00FD11A9" w14:paraId="4B6EB6FC" w14:textId="77777777">
        <w:tc>
          <w:tcPr>
            <w:tcW w:w="733" w:type="dxa"/>
          </w:tcPr>
          <w:p w14:paraId="65A4F02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w:t>
            </w:r>
          </w:p>
        </w:tc>
        <w:tc>
          <w:tcPr>
            <w:tcW w:w="1548" w:type="dxa"/>
          </w:tcPr>
          <w:p w14:paraId="039D954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Dywan 3 x 4 m</w:t>
            </w:r>
          </w:p>
        </w:tc>
        <w:tc>
          <w:tcPr>
            <w:tcW w:w="1175" w:type="dxa"/>
          </w:tcPr>
          <w:p w14:paraId="4F74BCD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0250B2A1"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xml:space="preserve">Dywan wzorzysty wykonany z runa 100% PP heat-set frise przędza pojedyncza. </w:t>
            </w:r>
          </w:p>
          <w:p w14:paraId="4C7CEA68" w14:textId="6B5DA35A"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dywanu: 3 x 4 m.</w:t>
            </w:r>
          </w:p>
          <w:p w14:paraId="6F39660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Dywan powinien posiadać tzw. Atest Higieniczny oraz  Certyfikat trudnopalności.</w:t>
            </w:r>
          </w:p>
          <w:p w14:paraId="080B267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2ED008B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DEBFC2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1350E33" w14:textId="77777777" w:rsidR="008D2C5C" w:rsidRPr="00FD11A9" w:rsidRDefault="008D2C5C" w:rsidP="00FD11A9">
            <w:pPr>
              <w:spacing w:after="0" w:line="360" w:lineRule="auto"/>
              <w:rPr>
                <w:rFonts w:ascii="Arial" w:eastAsia="Calibri" w:hAnsi="Arial" w:cs="Arial"/>
              </w:rPr>
            </w:pPr>
          </w:p>
        </w:tc>
      </w:tr>
      <w:tr w:rsidR="008D2C5C" w:rsidRPr="00FD11A9" w14:paraId="1AD02574" w14:textId="77777777">
        <w:tc>
          <w:tcPr>
            <w:tcW w:w="733" w:type="dxa"/>
          </w:tcPr>
          <w:p w14:paraId="716EB01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w:t>
            </w:r>
          </w:p>
        </w:tc>
        <w:tc>
          <w:tcPr>
            <w:tcW w:w="1548" w:type="dxa"/>
          </w:tcPr>
          <w:p w14:paraId="3E658A2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Dywan 2 x 3 m</w:t>
            </w:r>
          </w:p>
        </w:tc>
        <w:tc>
          <w:tcPr>
            <w:tcW w:w="1175" w:type="dxa"/>
          </w:tcPr>
          <w:p w14:paraId="58724F3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1994A95C"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xml:space="preserve">Dywan w stonowanym kolorze z delikatnym wzorem. Skład runa 100% PP heat-set frise przędza pojedyncza. </w:t>
            </w:r>
          </w:p>
          <w:p w14:paraId="3454CDCA" w14:textId="78636E8A"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dywanu: 2 x 3 m.</w:t>
            </w:r>
          </w:p>
          <w:p w14:paraId="346780B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Dywan powinien posiadać tzw. Atest Higieniczny oraz  Certyfikat trudnopalności.</w:t>
            </w:r>
          </w:p>
          <w:p w14:paraId="01C0FCF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Zamawiający dopuszcza tolerancję w zakresie </w:t>
            </w:r>
            <w:r w:rsidRPr="00FD11A9">
              <w:rPr>
                <w:rFonts w:ascii="Arial" w:eastAsia="Calibri" w:hAnsi="Arial" w:cs="Arial"/>
              </w:rPr>
              <w:lastRenderedPageBreak/>
              <w:t>wymiarów w granicach (+/- 10 cm) pod warunkiem zachowania wszelkich wytycznych w zakresie bezpieczeństwa użytkowania.</w:t>
            </w:r>
          </w:p>
        </w:tc>
        <w:tc>
          <w:tcPr>
            <w:tcW w:w="5754" w:type="dxa"/>
            <w:tcBorders>
              <w:top w:val="nil"/>
              <w:left w:val="nil"/>
              <w:bottom w:val="nil"/>
              <w:right w:val="nil"/>
            </w:tcBorders>
          </w:tcPr>
          <w:p w14:paraId="63B644F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2805D0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17E715E" w14:textId="77777777" w:rsidR="008D2C5C" w:rsidRPr="00FD11A9" w:rsidRDefault="008D2C5C" w:rsidP="00FD11A9">
            <w:pPr>
              <w:spacing w:after="0" w:line="360" w:lineRule="auto"/>
              <w:rPr>
                <w:rFonts w:ascii="Arial" w:eastAsia="Calibri" w:hAnsi="Arial" w:cs="Arial"/>
              </w:rPr>
            </w:pPr>
          </w:p>
        </w:tc>
      </w:tr>
      <w:tr w:rsidR="008D2C5C" w:rsidRPr="00FD11A9" w14:paraId="71824ABA" w14:textId="77777777">
        <w:tc>
          <w:tcPr>
            <w:tcW w:w="733" w:type="dxa"/>
          </w:tcPr>
          <w:p w14:paraId="3E3981D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w:t>
            </w:r>
          </w:p>
        </w:tc>
        <w:tc>
          <w:tcPr>
            <w:tcW w:w="1548" w:type="dxa"/>
          </w:tcPr>
          <w:p w14:paraId="3F36355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Materac narożny do kącika zabaw</w:t>
            </w:r>
          </w:p>
        </w:tc>
        <w:tc>
          <w:tcPr>
            <w:tcW w:w="1175" w:type="dxa"/>
          </w:tcPr>
          <w:p w14:paraId="1DA96BE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42837165" w14:textId="77777777" w:rsidR="00FD11A9" w:rsidRDefault="001F75A6" w:rsidP="00FD11A9">
            <w:pPr>
              <w:spacing w:after="0" w:line="360" w:lineRule="auto"/>
              <w:rPr>
                <w:rFonts w:ascii="Arial" w:eastAsia="Calibri" w:hAnsi="Arial" w:cs="Arial"/>
              </w:rPr>
            </w:pPr>
            <w:r w:rsidRPr="00FD11A9">
              <w:rPr>
                <w:rFonts w:ascii="Arial" w:eastAsia="Calibri" w:hAnsi="Arial" w:cs="Arial"/>
              </w:rPr>
              <w:t>Materac wykonany z wytrzymałej pianki pokrytej trwałą tkaniną, łatwą do utrzymania w czystości. Mata wyposażona w sensoryczne aplikacje która pomaga dzieciom rozwijać percepcję dotykową. Wszystkie dodatkowe elementy są pokryte tkaniną bawełnianą.</w:t>
            </w:r>
          </w:p>
          <w:p w14:paraId="3EEC3C5A"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wym. min. 135 x 135 x 50 cm</w:t>
            </w:r>
          </w:p>
          <w:p w14:paraId="39EF3CE6"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wys. min. materaca 15 cm</w:t>
            </w:r>
          </w:p>
          <w:p w14:paraId="0C44FA5C"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sensoryczne aplikacje odpinane</w:t>
            </w:r>
          </w:p>
          <w:p w14:paraId="079E3FB6" w14:textId="5FCB1080"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Mata powinna mieć radosną kolorystykę i ciekawe aplikacje, zachęcające dzieci do zabawy.</w:t>
            </w:r>
          </w:p>
          <w:p w14:paraId="5CFEF01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zachowania wszelkich wytycznych w zakresie bezpieczeństwa użytkowania.</w:t>
            </w:r>
          </w:p>
        </w:tc>
        <w:tc>
          <w:tcPr>
            <w:tcW w:w="5754" w:type="dxa"/>
            <w:tcBorders>
              <w:top w:val="nil"/>
              <w:left w:val="nil"/>
              <w:bottom w:val="nil"/>
              <w:right w:val="nil"/>
            </w:tcBorders>
          </w:tcPr>
          <w:p w14:paraId="3B4CE34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FB783C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E47BF4B" w14:textId="77777777" w:rsidR="008D2C5C" w:rsidRPr="00FD11A9" w:rsidRDefault="008D2C5C" w:rsidP="00FD11A9">
            <w:pPr>
              <w:spacing w:after="0" w:line="360" w:lineRule="auto"/>
              <w:rPr>
                <w:rFonts w:ascii="Arial" w:eastAsia="Calibri" w:hAnsi="Arial" w:cs="Arial"/>
              </w:rPr>
            </w:pPr>
          </w:p>
        </w:tc>
      </w:tr>
      <w:tr w:rsidR="008D2C5C" w:rsidRPr="00FD11A9" w14:paraId="73CCCA98" w14:textId="77777777">
        <w:tc>
          <w:tcPr>
            <w:tcW w:w="733" w:type="dxa"/>
            <w:tcBorders>
              <w:top w:val="nil"/>
            </w:tcBorders>
          </w:tcPr>
          <w:p w14:paraId="2E79C16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w:t>
            </w:r>
          </w:p>
        </w:tc>
        <w:tc>
          <w:tcPr>
            <w:tcW w:w="1548" w:type="dxa"/>
            <w:tcBorders>
              <w:top w:val="nil"/>
            </w:tcBorders>
          </w:tcPr>
          <w:p w14:paraId="0FFD3B6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Kojec piankowy</w:t>
            </w:r>
          </w:p>
        </w:tc>
        <w:tc>
          <w:tcPr>
            <w:tcW w:w="1175" w:type="dxa"/>
            <w:tcBorders>
              <w:top w:val="nil"/>
            </w:tcBorders>
          </w:tcPr>
          <w:p w14:paraId="00DC8DA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zestaw</w:t>
            </w:r>
          </w:p>
        </w:tc>
        <w:tc>
          <w:tcPr>
            <w:tcW w:w="5752" w:type="dxa"/>
            <w:tcBorders>
              <w:top w:val="nil"/>
            </w:tcBorders>
          </w:tcPr>
          <w:p w14:paraId="2831F73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kojec wykonany z pianki pokryte łatwą do utrzymania w czystości tkaniną, wysokość oparcia min 30 cm.</w:t>
            </w:r>
          </w:p>
        </w:tc>
        <w:tc>
          <w:tcPr>
            <w:tcW w:w="5754" w:type="dxa"/>
            <w:tcBorders>
              <w:top w:val="nil"/>
              <w:left w:val="nil"/>
              <w:bottom w:val="nil"/>
              <w:right w:val="nil"/>
            </w:tcBorders>
          </w:tcPr>
          <w:p w14:paraId="1FE696E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C382D0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223D5C5" w14:textId="77777777" w:rsidR="008D2C5C" w:rsidRPr="00FD11A9" w:rsidRDefault="008D2C5C" w:rsidP="00FD11A9">
            <w:pPr>
              <w:spacing w:after="0" w:line="360" w:lineRule="auto"/>
              <w:rPr>
                <w:rFonts w:ascii="Arial" w:eastAsia="Calibri" w:hAnsi="Arial" w:cs="Arial"/>
              </w:rPr>
            </w:pPr>
          </w:p>
        </w:tc>
      </w:tr>
      <w:tr w:rsidR="008D2C5C" w:rsidRPr="00FD11A9" w14:paraId="500201EC" w14:textId="77777777">
        <w:tc>
          <w:tcPr>
            <w:tcW w:w="733" w:type="dxa"/>
            <w:tcBorders>
              <w:top w:val="nil"/>
            </w:tcBorders>
          </w:tcPr>
          <w:p w14:paraId="128515D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w:t>
            </w:r>
          </w:p>
        </w:tc>
        <w:tc>
          <w:tcPr>
            <w:tcW w:w="1548" w:type="dxa"/>
            <w:tcBorders>
              <w:top w:val="nil"/>
            </w:tcBorders>
          </w:tcPr>
          <w:p w14:paraId="16A4A7D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siedzisk – kącik wypoczynkowy typu Orchidea</w:t>
            </w:r>
          </w:p>
          <w:p w14:paraId="45C698F3"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6EE679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zestawy</w:t>
            </w:r>
          </w:p>
        </w:tc>
        <w:tc>
          <w:tcPr>
            <w:tcW w:w="5752" w:type="dxa"/>
            <w:tcBorders>
              <w:top w:val="nil"/>
            </w:tcBorders>
          </w:tcPr>
          <w:p w14:paraId="7A5FCB13" w14:textId="77777777" w:rsidR="00FF3967" w:rsidRDefault="001F75A6" w:rsidP="00FD11A9">
            <w:pPr>
              <w:spacing w:after="0" w:line="360" w:lineRule="auto"/>
              <w:rPr>
                <w:rFonts w:ascii="Arial" w:eastAsia="Calibri" w:hAnsi="Arial" w:cs="Arial"/>
              </w:rPr>
            </w:pPr>
            <w:r w:rsidRPr="00FD11A9">
              <w:rPr>
                <w:rFonts w:ascii="Arial" w:eastAsia="Calibri" w:hAnsi="Arial" w:cs="Arial"/>
              </w:rPr>
              <w:t xml:space="preserve">Zestaw piankowych kształtek w stonowanych kolorach, sprawdzą się jako siedziska z oparciami np. w kąciku wyciszenia się. Pokrowiec wykonany z łatwej w czyszczeniu tkaniny niezawierającej ftalanów. </w:t>
            </w:r>
          </w:p>
          <w:p w14:paraId="0CF017A1" w14:textId="77777777" w:rsidR="00FF3967" w:rsidRDefault="001F75A6" w:rsidP="00FD11A9">
            <w:pPr>
              <w:spacing w:after="0" w:line="360" w:lineRule="auto"/>
              <w:rPr>
                <w:rFonts w:ascii="Arial" w:eastAsia="Calibri" w:hAnsi="Arial" w:cs="Arial"/>
              </w:rPr>
            </w:pPr>
            <w:r w:rsidRPr="00FD11A9">
              <w:rPr>
                <w:rFonts w:ascii="Arial" w:eastAsia="Calibri" w:hAnsi="Arial" w:cs="Arial"/>
              </w:rPr>
              <w:t xml:space="preserve">• siedzisko z oparciem 90 x 56 x 55 cm </w:t>
            </w:r>
          </w:p>
          <w:p w14:paraId="00BDB2C7" w14:textId="77777777" w:rsidR="00FF3967" w:rsidRDefault="001F75A6" w:rsidP="00FD11A9">
            <w:pPr>
              <w:spacing w:after="0" w:line="360" w:lineRule="auto"/>
              <w:rPr>
                <w:rFonts w:ascii="Arial" w:eastAsia="Calibri" w:hAnsi="Arial" w:cs="Arial"/>
              </w:rPr>
            </w:pPr>
            <w:r w:rsidRPr="00FD11A9">
              <w:rPr>
                <w:rFonts w:ascii="Arial" w:eastAsia="Calibri" w:hAnsi="Arial" w:cs="Arial"/>
              </w:rPr>
              <w:t xml:space="preserve">• środek śr. 50 x wys. 10 cm </w:t>
            </w:r>
          </w:p>
          <w:p w14:paraId="1D761626" w14:textId="71C72AB1" w:rsidR="008D2C5C" w:rsidRPr="00FD11A9" w:rsidRDefault="001F75A6" w:rsidP="00FD11A9">
            <w:pPr>
              <w:spacing w:after="0" w:line="360" w:lineRule="auto"/>
              <w:rPr>
                <w:rFonts w:ascii="Arial" w:eastAsia="Calibri" w:hAnsi="Arial" w:cs="Arial"/>
              </w:rPr>
            </w:pPr>
            <w:r w:rsidRPr="00FD11A9">
              <w:rPr>
                <w:rFonts w:ascii="Arial" w:eastAsia="Calibri" w:hAnsi="Arial" w:cs="Arial"/>
              </w:rPr>
              <w:t>• trapez (wejście) 90 x 56 x 10 cm</w:t>
            </w:r>
          </w:p>
        </w:tc>
        <w:tc>
          <w:tcPr>
            <w:tcW w:w="5754" w:type="dxa"/>
            <w:tcBorders>
              <w:top w:val="nil"/>
              <w:left w:val="nil"/>
              <w:bottom w:val="nil"/>
              <w:right w:val="nil"/>
            </w:tcBorders>
          </w:tcPr>
          <w:p w14:paraId="563C714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7D31AA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8B201F6" w14:textId="77777777" w:rsidR="008D2C5C" w:rsidRPr="00FD11A9" w:rsidRDefault="008D2C5C" w:rsidP="00FD11A9">
            <w:pPr>
              <w:spacing w:after="0" w:line="360" w:lineRule="auto"/>
              <w:rPr>
                <w:rFonts w:ascii="Arial" w:eastAsia="Calibri" w:hAnsi="Arial" w:cs="Arial"/>
              </w:rPr>
            </w:pPr>
          </w:p>
        </w:tc>
      </w:tr>
      <w:tr w:rsidR="008D2C5C" w:rsidRPr="00FD11A9" w14:paraId="45FCF532" w14:textId="77777777">
        <w:tc>
          <w:tcPr>
            <w:tcW w:w="733" w:type="dxa"/>
          </w:tcPr>
          <w:p w14:paraId="7810A67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w:t>
            </w:r>
          </w:p>
        </w:tc>
        <w:tc>
          <w:tcPr>
            <w:tcW w:w="1548" w:type="dxa"/>
          </w:tcPr>
          <w:p w14:paraId="31CF9E2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Łóżeczko przedszkolne</w:t>
            </w:r>
          </w:p>
          <w:p w14:paraId="04F3973D" w14:textId="77777777" w:rsidR="008D2C5C" w:rsidRPr="00FD11A9" w:rsidRDefault="008D2C5C" w:rsidP="00FD11A9">
            <w:pPr>
              <w:spacing w:after="0" w:line="360" w:lineRule="auto"/>
              <w:rPr>
                <w:rFonts w:ascii="Arial" w:eastAsia="Calibri" w:hAnsi="Arial" w:cs="Arial"/>
              </w:rPr>
            </w:pPr>
          </w:p>
        </w:tc>
        <w:tc>
          <w:tcPr>
            <w:tcW w:w="1175" w:type="dxa"/>
          </w:tcPr>
          <w:p w14:paraId="0FFDBAC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13F43AC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Łóżeczko ze stalową konstrukcją i tkaniną przepuszczającą powietrze. Narożniki z tworzywa sztucznego stanowiące nóżki łóżeczka, a ich konstrukcja pozwala na układanie łóżeczek jedno </w:t>
            </w:r>
            <w:r w:rsidRPr="00FD11A9">
              <w:rPr>
                <w:rFonts w:ascii="Arial" w:eastAsia="Calibri" w:hAnsi="Arial" w:cs="Arial"/>
              </w:rPr>
              <w:lastRenderedPageBreak/>
              <w:t>na drugim, co ułatwia ich przechowywanie.</w:t>
            </w:r>
          </w:p>
          <w:p w14:paraId="1B803BF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łóżeczka:</w:t>
            </w:r>
          </w:p>
          <w:p w14:paraId="5943D0C7"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wym. min. 132 x 60 x 12 cm</w:t>
            </w:r>
          </w:p>
          <w:p w14:paraId="218836E3" w14:textId="19AD45E0"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maksymalne obciążenie 60 kg</w:t>
            </w:r>
            <w:r w:rsidR="00FD11A9">
              <w:rPr>
                <w:rFonts w:ascii="Arial" w:eastAsia="Calibri" w:hAnsi="Arial" w:cs="Arial"/>
              </w:rPr>
              <w:t>.</w:t>
            </w:r>
          </w:p>
          <w:p w14:paraId="01AE6DF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(+/- 10 cm) pod warunkiem, iż wymiary łóżeczka będą dostosowane do przestrzeni w w/w szafie do przechowywania łóżeczek.</w:t>
            </w:r>
          </w:p>
        </w:tc>
        <w:tc>
          <w:tcPr>
            <w:tcW w:w="5754" w:type="dxa"/>
            <w:tcBorders>
              <w:top w:val="nil"/>
              <w:left w:val="nil"/>
              <w:bottom w:val="nil"/>
              <w:right w:val="nil"/>
            </w:tcBorders>
          </w:tcPr>
          <w:p w14:paraId="1BBE86B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742BB0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60CD966" w14:textId="77777777" w:rsidR="008D2C5C" w:rsidRPr="00FD11A9" w:rsidRDefault="008D2C5C" w:rsidP="00FD11A9">
            <w:pPr>
              <w:spacing w:after="0" w:line="360" w:lineRule="auto"/>
              <w:rPr>
                <w:rFonts w:ascii="Arial" w:eastAsia="Calibri" w:hAnsi="Arial" w:cs="Arial"/>
              </w:rPr>
            </w:pPr>
          </w:p>
        </w:tc>
      </w:tr>
      <w:tr w:rsidR="008D2C5C" w:rsidRPr="00FD11A9" w14:paraId="192284C1" w14:textId="77777777">
        <w:tc>
          <w:tcPr>
            <w:tcW w:w="733" w:type="dxa"/>
          </w:tcPr>
          <w:p w14:paraId="1457628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9</w:t>
            </w:r>
          </w:p>
        </w:tc>
        <w:tc>
          <w:tcPr>
            <w:tcW w:w="1548" w:type="dxa"/>
          </w:tcPr>
          <w:p w14:paraId="6CCCB3C5" w14:textId="7F99AD1F" w:rsidR="008D2C5C" w:rsidRPr="00FD11A9" w:rsidRDefault="001F75A6" w:rsidP="00FD11A9">
            <w:pPr>
              <w:pStyle w:val="Nagwek2"/>
              <w:spacing w:before="0" w:after="0" w:line="360" w:lineRule="auto"/>
              <w:rPr>
                <w:rFonts w:ascii="Arial" w:eastAsia="Calibri" w:hAnsi="Arial" w:cs="Arial"/>
                <w:color w:val="auto"/>
                <w:sz w:val="24"/>
                <w:szCs w:val="24"/>
              </w:rPr>
            </w:pPr>
            <w:r w:rsidRPr="00FD11A9">
              <w:rPr>
                <w:rFonts w:ascii="Arial" w:eastAsia="Calibri" w:hAnsi="Arial" w:cs="Arial"/>
                <w:color w:val="auto"/>
                <w:sz w:val="24"/>
                <w:szCs w:val="24"/>
              </w:rPr>
              <w:t>Prześcieradło na łóżeczko przedszkolne</w:t>
            </w:r>
          </w:p>
        </w:tc>
        <w:tc>
          <w:tcPr>
            <w:tcW w:w="1175" w:type="dxa"/>
          </w:tcPr>
          <w:p w14:paraId="04198A6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62DE3773" w14:textId="124BADB1"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Prześcieradło pasuje na standardowe leżaki stosowane w żłobkach. Prześcieradło posiada elastyczne gumki umieszczone na rogach. Skład i rodzaj tkaniny:</w:t>
            </w:r>
            <w:r w:rsidR="00FF3967">
              <w:rPr>
                <w:rFonts w:ascii="Arial" w:eastAsia="Calibri" w:hAnsi="Arial" w:cs="Arial"/>
              </w:rPr>
              <w:t xml:space="preserve"> </w:t>
            </w:r>
            <w:r w:rsidRPr="00FD11A9">
              <w:rPr>
                <w:rFonts w:ascii="Arial" w:eastAsia="Calibri" w:hAnsi="Arial" w:cs="Arial"/>
              </w:rPr>
              <w:t>100% bawełna płaska, Prześcieradło o wymiarach co najmniej 140 x 60 cm.</w:t>
            </w:r>
          </w:p>
        </w:tc>
        <w:tc>
          <w:tcPr>
            <w:tcW w:w="5754" w:type="dxa"/>
            <w:tcBorders>
              <w:top w:val="nil"/>
              <w:left w:val="nil"/>
              <w:bottom w:val="nil"/>
              <w:right w:val="nil"/>
            </w:tcBorders>
          </w:tcPr>
          <w:p w14:paraId="020227E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7C246D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324E2ED" w14:textId="77777777" w:rsidR="008D2C5C" w:rsidRPr="00FD11A9" w:rsidRDefault="008D2C5C" w:rsidP="00FD11A9">
            <w:pPr>
              <w:spacing w:after="0" w:line="360" w:lineRule="auto"/>
              <w:rPr>
                <w:rFonts w:ascii="Arial" w:eastAsia="Calibri" w:hAnsi="Arial" w:cs="Arial"/>
              </w:rPr>
            </w:pPr>
          </w:p>
        </w:tc>
      </w:tr>
      <w:tr w:rsidR="008D2C5C" w:rsidRPr="00FD11A9" w14:paraId="5A6831CA" w14:textId="77777777">
        <w:tc>
          <w:tcPr>
            <w:tcW w:w="733" w:type="dxa"/>
            <w:tcBorders>
              <w:top w:val="nil"/>
            </w:tcBorders>
          </w:tcPr>
          <w:p w14:paraId="5C4B8DB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w:t>
            </w:r>
          </w:p>
        </w:tc>
        <w:tc>
          <w:tcPr>
            <w:tcW w:w="1548" w:type="dxa"/>
            <w:tcBorders>
              <w:top w:val="nil"/>
            </w:tcBorders>
          </w:tcPr>
          <w:p w14:paraId="5989A39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Komplet pościeli z wypełnieniem</w:t>
            </w:r>
          </w:p>
        </w:tc>
        <w:tc>
          <w:tcPr>
            <w:tcW w:w="1175" w:type="dxa"/>
            <w:tcBorders>
              <w:top w:val="nil"/>
            </w:tcBorders>
          </w:tcPr>
          <w:p w14:paraId="1056A5F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Borders>
              <w:top w:val="nil"/>
            </w:tcBorders>
          </w:tcPr>
          <w:p w14:paraId="6729A5B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Komplet pościeli z wypełnieniem zawierający: prześcieradło do łóżeczek przedszkolnych, poszewkę na poduszkę min. 35 x 50 cm, poszewkę na kołdrę/koc min. 70 x 120 cm, kołdra; poduszka.</w:t>
            </w:r>
          </w:p>
        </w:tc>
        <w:tc>
          <w:tcPr>
            <w:tcW w:w="5754" w:type="dxa"/>
            <w:tcBorders>
              <w:top w:val="nil"/>
              <w:left w:val="nil"/>
              <w:bottom w:val="nil"/>
              <w:right w:val="nil"/>
            </w:tcBorders>
          </w:tcPr>
          <w:p w14:paraId="43C7EF3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830191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83F95F2" w14:textId="77777777" w:rsidR="008D2C5C" w:rsidRPr="00FD11A9" w:rsidRDefault="008D2C5C" w:rsidP="00FD11A9">
            <w:pPr>
              <w:spacing w:after="0" w:line="360" w:lineRule="auto"/>
              <w:rPr>
                <w:rFonts w:ascii="Arial" w:eastAsia="Calibri" w:hAnsi="Arial" w:cs="Arial"/>
              </w:rPr>
            </w:pPr>
          </w:p>
        </w:tc>
      </w:tr>
      <w:tr w:rsidR="008D2C5C" w:rsidRPr="00FD11A9" w14:paraId="38CC429D" w14:textId="77777777">
        <w:tc>
          <w:tcPr>
            <w:tcW w:w="733" w:type="dxa"/>
            <w:tcBorders>
              <w:top w:val="nil"/>
            </w:tcBorders>
          </w:tcPr>
          <w:p w14:paraId="6A4AFA2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11</w:t>
            </w:r>
          </w:p>
        </w:tc>
        <w:tc>
          <w:tcPr>
            <w:tcW w:w="1548" w:type="dxa"/>
            <w:tcBorders>
              <w:top w:val="nil"/>
            </w:tcBorders>
          </w:tcPr>
          <w:p w14:paraId="596BC0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kocyk</w:t>
            </w:r>
          </w:p>
        </w:tc>
        <w:tc>
          <w:tcPr>
            <w:tcW w:w="1175" w:type="dxa"/>
            <w:tcBorders>
              <w:top w:val="nil"/>
            </w:tcBorders>
          </w:tcPr>
          <w:p w14:paraId="15BE0A4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Borders>
              <w:top w:val="nil"/>
            </w:tcBorders>
          </w:tcPr>
          <w:p w14:paraId="590692DD" w14:textId="30D8935A"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Koc o wymiarze min. 140 x 90 cm wykonany z miękkiego polaru.</w:t>
            </w:r>
          </w:p>
        </w:tc>
        <w:tc>
          <w:tcPr>
            <w:tcW w:w="5754" w:type="dxa"/>
            <w:tcBorders>
              <w:top w:val="nil"/>
              <w:left w:val="nil"/>
              <w:bottom w:val="nil"/>
              <w:right w:val="nil"/>
            </w:tcBorders>
          </w:tcPr>
          <w:p w14:paraId="6C3D1E5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FC3068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7DEC8DA" w14:textId="77777777" w:rsidR="008D2C5C" w:rsidRPr="00FD11A9" w:rsidRDefault="008D2C5C" w:rsidP="00FD11A9">
            <w:pPr>
              <w:spacing w:after="0" w:line="360" w:lineRule="auto"/>
              <w:rPr>
                <w:rFonts w:ascii="Arial" w:eastAsia="Calibri" w:hAnsi="Arial" w:cs="Arial"/>
              </w:rPr>
            </w:pPr>
          </w:p>
        </w:tc>
      </w:tr>
      <w:tr w:rsidR="008D2C5C" w:rsidRPr="00FD11A9" w14:paraId="0DA746BA" w14:textId="77777777">
        <w:tc>
          <w:tcPr>
            <w:tcW w:w="733" w:type="dxa"/>
            <w:tcBorders>
              <w:top w:val="nil"/>
            </w:tcBorders>
          </w:tcPr>
          <w:p w14:paraId="0F245EC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12</w:t>
            </w:r>
          </w:p>
        </w:tc>
        <w:tc>
          <w:tcPr>
            <w:tcW w:w="1548" w:type="dxa"/>
            <w:tcBorders>
              <w:top w:val="nil"/>
            </w:tcBorders>
          </w:tcPr>
          <w:p w14:paraId="01548E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Krzesełka do karmienia</w:t>
            </w:r>
          </w:p>
        </w:tc>
        <w:tc>
          <w:tcPr>
            <w:tcW w:w="1175" w:type="dxa"/>
            <w:tcBorders>
              <w:top w:val="nil"/>
            </w:tcBorders>
          </w:tcPr>
          <w:p w14:paraId="23E4C91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 szt.</w:t>
            </w:r>
          </w:p>
        </w:tc>
        <w:tc>
          <w:tcPr>
            <w:tcW w:w="5752" w:type="dxa"/>
            <w:tcBorders>
              <w:top w:val="nil"/>
            </w:tcBorders>
          </w:tcPr>
          <w:p w14:paraId="0F877C00" w14:textId="77777777" w:rsidR="00FD11A9" w:rsidRDefault="001F75A6" w:rsidP="00FD11A9">
            <w:pPr>
              <w:spacing w:after="0" w:line="360" w:lineRule="auto"/>
              <w:rPr>
                <w:rFonts w:ascii="Arial" w:eastAsia="Calibri" w:hAnsi="Arial" w:cs="Arial"/>
              </w:rPr>
            </w:pPr>
            <w:r w:rsidRPr="00FD11A9">
              <w:rPr>
                <w:rFonts w:ascii="Arial" w:eastAsia="Calibri" w:hAnsi="Arial" w:cs="Arial"/>
              </w:rPr>
              <w:t>Krzesełko do karmienia, które rośnie razem z dzieckiem dla dzieci od 6 miesiąca życia do 5 lat.</w:t>
            </w:r>
            <w:r w:rsidRPr="00FD11A9">
              <w:rPr>
                <w:rFonts w:ascii="Arial" w:eastAsia="Calibri" w:hAnsi="Arial" w:cs="Arial"/>
              </w:rPr>
              <w:br/>
              <w:t>Krzesełko do karmienia wykonane z tworzywa PP, drewna i eko skóry, posiadające:</w:t>
            </w:r>
          </w:p>
          <w:p w14:paraId="25A6A68A"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xml:space="preserve">• min. 3-punktową regulację tacy, </w:t>
            </w:r>
          </w:p>
          <w:p w14:paraId="74A0B9B2"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blat tacy można zdjąć i umyć,</w:t>
            </w:r>
          </w:p>
          <w:p w14:paraId="6BC3D1A3"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min. 5-punktowe pasy bezpieczeństwa,</w:t>
            </w:r>
          </w:p>
          <w:p w14:paraId="243C1AB0"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stabilne nóżki wykonane z wysokiej jakości drewna z podkładkami antypoślizgowymi,</w:t>
            </w:r>
          </w:p>
          <w:p w14:paraId="37A70411" w14:textId="20602A1B" w:rsidR="00FD11A9" w:rsidRDefault="001F75A6" w:rsidP="00FD11A9">
            <w:pPr>
              <w:spacing w:after="0" w:line="360" w:lineRule="auto"/>
              <w:rPr>
                <w:rFonts w:ascii="Arial" w:eastAsia="Calibri" w:hAnsi="Arial" w:cs="Arial"/>
              </w:rPr>
            </w:pPr>
            <w:r w:rsidRPr="00FD11A9">
              <w:rPr>
                <w:rFonts w:ascii="Arial" w:eastAsia="Calibri" w:hAnsi="Arial" w:cs="Arial"/>
              </w:rPr>
              <w:t>• łatwy do czyszczenia pokrowiec siedziska wykonany z ekoskóry,</w:t>
            </w:r>
          </w:p>
          <w:p w14:paraId="1B024C86" w14:textId="52DE5D1D"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krzesełko wyprodukowane zgodnie z wymogami </w:t>
            </w:r>
            <w:r w:rsidRPr="00FD11A9">
              <w:rPr>
                <w:rFonts w:ascii="Arial" w:eastAsia="Calibri" w:hAnsi="Arial" w:cs="Arial"/>
              </w:rPr>
              <w:lastRenderedPageBreak/>
              <w:t>europejskiej normy bezpieczeństwa EN 14988.</w:t>
            </w:r>
          </w:p>
          <w:p w14:paraId="423E6A4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Wykonawca zobowiązany jest do dostarczenia mebli gotowych do użytkowania.</w:t>
            </w:r>
          </w:p>
        </w:tc>
        <w:tc>
          <w:tcPr>
            <w:tcW w:w="5754" w:type="dxa"/>
            <w:tcBorders>
              <w:top w:val="nil"/>
              <w:left w:val="nil"/>
              <w:bottom w:val="nil"/>
              <w:right w:val="nil"/>
            </w:tcBorders>
          </w:tcPr>
          <w:p w14:paraId="6F7F69A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6056E5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9668920" w14:textId="77777777" w:rsidR="008D2C5C" w:rsidRPr="00FD11A9" w:rsidRDefault="008D2C5C" w:rsidP="00FD11A9">
            <w:pPr>
              <w:spacing w:after="0" w:line="360" w:lineRule="auto"/>
              <w:rPr>
                <w:rFonts w:ascii="Arial" w:eastAsia="Calibri" w:hAnsi="Arial" w:cs="Arial"/>
              </w:rPr>
            </w:pPr>
          </w:p>
        </w:tc>
      </w:tr>
      <w:tr w:rsidR="008D2C5C" w:rsidRPr="00FD11A9" w14:paraId="309D9EDA" w14:textId="77777777">
        <w:tc>
          <w:tcPr>
            <w:tcW w:w="733" w:type="dxa"/>
            <w:tcBorders>
              <w:top w:val="nil"/>
            </w:tcBorders>
          </w:tcPr>
          <w:p w14:paraId="6551069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13</w:t>
            </w:r>
          </w:p>
        </w:tc>
        <w:tc>
          <w:tcPr>
            <w:tcW w:w="1548" w:type="dxa"/>
            <w:tcBorders>
              <w:top w:val="nil"/>
            </w:tcBorders>
          </w:tcPr>
          <w:p w14:paraId="7076B17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Zmywak profilowany </w:t>
            </w:r>
          </w:p>
        </w:tc>
        <w:tc>
          <w:tcPr>
            <w:tcW w:w="1175" w:type="dxa"/>
            <w:tcBorders>
              <w:top w:val="nil"/>
            </w:tcBorders>
          </w:tcPr>
          <w:p w14:paraId="1482D73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komplet</w:t>
            </w:r>
          </w:p>
        </w:tc>
        <w:tc>
          <w:tcPr>
            <w:tcW w:w="5752" w:type="dxa"/>
            <w:tcBorders>
              <w:top w:val="nil"/>
            </w:tcBorders>
          </w:tcPr>
          <w:p w14:paraId="395C22BD" w14:textId="77777777" w:rsidR="00FF3967" w:rsidRDefault="001F75A6" w:rsidP="00FD11A9">
            <w:pPr>
              <w:spacing w:after="0" w:line="360" w:lineRule="auto"/>
              <w:rPr>
                <w:rFonts w:ascii="Arial" w:eastAsia="Calibri" w:hAnsi="Arial" w:cs="Arial"/>
              </w:rPr>
            </w:pPr>
            <w:r w:rsidRPr="00FD11A9">
              <w:rPr>
                <w:rFonts w:ascii="Arial" w:eastAsia="Calibri" w:hAnsi="Arial" w:cs="Arial"/>
              </w:rPr>
              <w:t xml:space="preserve">Zmywak profilowany przeznaczony do ręcznego mycia naczyń i czyszczenia powierzchni kuchennych. Produkt o ergonomicznym kształcie, wykonany z materiałów umożliwiających skuteczne usuwanie zabrudzeń bez uszkadzania czyszczonych powierzchni. </w:t>
            </w:r>
          </w:p>
          <w:p w14:paraId="7A86CFE9" w14:textId="0880341E" w:rsidR="008D2C5C" w:rsidRPr="00FD11A9" w:rsidRDefault="001F75A6" w:rsidP="00FD11A9">
            <w:pPr>
              <w:spacing w:after="0" w:line="360" w:lineRule="auto"/>
              <w:rPr>
                <w:rFonts w:ascii="Arial" w:eastAsia="Calibri" w:hAnsi="Arial" w:cs="Arial"/>
              </w:rPr>
            </w:pPr>
            <w:r w:rsidRPr="00FD11A9">
              <w:rPr>
                <w:rFonts w:ascii="Arial" w:eastAsia="Calibri" w:hAnsi="Arial" w:cs="Arial"/>
              </w:rPr>
              <w:t>Zmywak dwuwarstwowy, trwały, odporny na odkształcenia, przeznaczony do wielokrotnego użytku. Komplet powinien zawierać min 3 sztuki o wymiarach min 14x7 cm</w:t>
            </w:r>
          </w:p>
        </w:tc>
        <w:tc>
          <w:tcPr>
            <w:tcW w:w="5754" w:type="dxa"/>
            <w:tcBorders>
              <w:top w:val="nil"/>
              <w:left w:val="nil"/>
              <w:bottom w:val="nil"/>
              <w:right w:val="nil"/>
            </w:tcBorders>
          </w:tcPr>
          <w:p w14:paraId="20E31EA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41C7E3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4237DCB" w14:textId="77777777" w:rsidR="008D2C5C" w:rsidRPr="00FD11A9" w:rsidRDefault="008D2C5C" w:rsidP="00FD11A9">
            <w:pPr>
              <w:spacing w:after="0" w:line="360" w:lineRule="auto"/>
              <w:rPr>
                <w:rFonts w:ascii="Arial" w:eastAsia="Calibri" w:hAnsi="Arial" w:cs="Arial"/>
              </w:rPr>
            </w:pPr>
          </w:p>
        </w:tc>
      </w:tr>
      <w:tr w:rsidR="008D2C5C" w:rsidRPr="00FD11A9" w14:paraId="6E9D2A5F" w14:textId="77777777">
        <w:tc>
          <w:tcPr>
            <w:tcW w:w="733" w:type="dxa"/>
            <w:tcBorders>
              <w:top w:val="nil"/>
            </w:tcBorders>
          </w:tcPr>
          <w:p w14:paraId="29E3DD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14</w:t>
            </w:r>
          </w:p>
        </w:tc>
        <w:tc>
          <w:tcPr>
            <w:tcW w:w="1548" w:type="dxa"/>
            <w:tcBorders>
              <w:top w:val="nil"/>
            </w:tcBorders>
          </w:tcPr>
          <w:p w14:paraId="25AE81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do mycia podłóg (mop płaski z wiadrem)</w:t>
            </w:r>
          </w:p>
        </w:tc>
        <w:tc>
          <w:tcPr>
            <w:tcW w:w="1175" w:type="dxa"/>
            <w:tcBorders>
              <w:top w:val="nil"/>
            </w:tcBorders>
          </w:tcPr>
          <w:p w14:paraId="32AF09F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001D85A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do sprzątania składający się z mopa płaskiego z trzyczęściowym drążkiem teleskopowym, nakładki z mikrofibry oraz wiadra z wyciskaczem obrotowym. Mop wyposażony w stelaż z wyprofilowanymi punktami nacisku typu „Power Zone”. Nakładka z mikroaktywnych włókien, przeznaczona do mycia płytek PVC, paneli oraz parkietów i desek drewnianych, przystosowana do prania w temperaturze do 60°C. o szerokości nakładki: min. 42 cm, wymiarach stelaża: min. 42 cm x 10 cm, długości drążka: min. 133 cm (rozłożony), min. 66 cm (złożony), wymiarach wiadra: min. 49 cm (dł.) x 29 cm (szer.) x 31,5 cm (wys.) Zestaw pakowany w karton.</w:t>
            </w:r>
          </w:p>
        </w:tc>
        <w:tc>
          <w:tcPr>
            <w:tcW w:w="5754" w:type="dxa"/>
            <w:tcBorders>
              <w:top w:val="nil"/>
              <w:left w:val="nil"/>
              <w:bottom w:val="nil"/>
              <w:right w:val="nil"/>
            </w:tcBorders>
          </w:tcPr>
          <w:p w14:paraId="079DDB8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DFB547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DE3FE3C" w14:textId="77777777" w:rsidR="008D2C5C" w:rsidRPr="00FD11A9" w:rsidRDefault="008D2C5C" w:rsidP="00FD11A9">
            <w:pPr>
              <w:spacing w:after="0" w:line="360" w:lineRule="auto"/>
              <w:rPr>
                <w:rFonts w:ascii="Arial" w:eastAsia="Calibri" w:hAnsi="Arial" w:cs="Arial"/>
              </w:rPr>
            </w:pPr>
          </w:p>
        </w:tc>
      </w:tr>
      <w:tr w:rsidR="008D2C5C" w:rsidRPr="00FD11A9" w14:paraId="304CD2D7" w14:textId="77777777">
        <w:tc>
          <w:tcPr>
            <w:tcW w:w="733" w:type="dxa"/>
            <w:tcBorders>
              <w:top w:val="nil"/>
            </w:tcBorders>
          </w:tcPr>
          <w:p w14:paraId="1E6F71E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w:t>
            </w:r>
          </w:p>
        </w:tc>
        <w:tc>
          <w:tcPr>
            <w:tcW w:w="1548" w:type="dxa"/>
            <w:tcBorders>
              <w:top w:val="nil"/>
            </w:tcBorders>
          </w:tcPr>
          <w:p w14:paraId="34717A4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Ściągaczka do okien z drążkiem</w:t>
            </w:r>
          </w:p>
        </w:tc>
        <w:tc>
          <w:tcPr>
            <w:tcW w:w="1175" w:type="dxa"/>
            <w:tcBorders>
              <w:top w:val="nil"/>
            </w:tcBorders>
          </w:tcPr>
          <w:p w14:paraId="006C6A4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A351A8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Narzędzie czyszczące posiadające dwie połączone powierzchnie robocze: nakładkę z mikroaktywnych włókien oraz gumową ściągaczkę. Produkt przeznaczony do czyszczenia i osuszania powierzchni płaskich, o szerokości gumowej ściągaczki min 30 cm oraz wysokości (długość </w:t>
            </w:r>
            <w:r w:rsidRPr="00FD11A9">
              <w:rPr>
                <w:rFonts w:ascii="Arial" w:eastAsia="Calibri" w:hAnsi="Arial" w:cs="Arial"/>
              </w:rPr>
              <w:lastRenderedPageBreak/>
              <w:t xml:space="preserve">całkowita) regulowanej min 106 cm </w:t>
            </w:r>
          </w:p>
        </w:tc>
        <w:tc>
          <w:tcPr>
            <w:tcW w:w="5754" w:type="dxa"/>
            <w:tcBorders>
              <w:top w:val="nil"/>
              <w:left w:val="nil"/>
              <w:bottom w:val="nil"/>
              <w:right w:val="nil"/>
            </w:tcBorders>
          </w:tcPr>
          <w:p w14:paraId="4246870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6B602E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F9989EB" w14:textId="77777777" w:rsidR="008D2C5C" w:rsidRPr="00FD11A9" w:rsidRDefault="008D2C5C" w:rsidP="00FD11A9">
            <w:pPr>
              <w:spacing w:after="0" w:line="360" w:lineRule="auto"/>
              <w:rPr>
                <w:rFonts w:ascii="Arial" w:eastAsia="Calibri" w:hAnsi="Arial" w:cs="Arial"/>
              </w:rPr>
            </w:pPr>
          </w:p>
        </w:tc>
      </w:tr>
      <w:tr w:rsidR="008D2C5C" w:rsidRPr="00FD11A9" w14:paraId="4EC18CCD" w14:textId="77777777">
        <w:tc>
          <w:tcPr>
            <w:tcW w:w="733" w:type="dxa"/>
            <w:tcBorders>
              <w:top w:val="nil"/>
            </w:tcBorders>
          </w:tcPr>
          <w:p w14:paraId="0E414D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16</w:t>
            </w:r>
          </w:p>
        </w:tc>
        <w:tc>
          <w:tcPr>
            <w:tcW w:w="1548" w:type="dxa"/>
            <w:tcBorders>
              <w:top w:val="nil"/>
            </w:tcBorders>
          </w:tcPr>
          <w:p w14:paraId="7A37FE30" w14:textId="77777777" w:rsidR="008D2C5C" w:rsidRPr="00FD11A9" w:rsidRDefault="008D2C5C" w:rsidP="00FD11A9">
            <w:pPr>
              <w:spacing w:after="0" w:line="360" w:lineRule="auto"/>
              <w:rPr>
                <w:rFonts w:ascii="Arial" w:eastAsia="Calibri" w:hAnsi="Arial" w:cs="Arial"/>
              </w:rPr>
            </w:pPr>
          </w:p>
          <w:p w14:paraId="511F81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Wkłady do mopa </w:t>
            </w:r>
          </w:p>
        </w:tc>
        <w:tc>
          <w:tcPr>
            <w:tcW w:w="1175" w:type="dxa"/>
            <w:tcBorders>
              <w:top w:val="nil"/>
            </w:tcBorders>
          </w:tcPr>
          <w:p w14:paraId="40B90F4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komplet</w:t>
            </w:r>
          </w:p>
        </w:tc>
        <w:tc>
          <w:tcPr>
            <w:tcW w:w="5752" w:type="dxa"/>
            <w:tcBorders>
              <w:top w:val="nil"/>
            </w:tcBorders>
          </w:tcPr>
          <w:p w14:paraId="168B0A1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Wkłady przeznaczone do mopa typu płaskiego, które można stosować z mopem opisanym w OPZ zestawu do czyszczenia podłóg. Wkłady te są zrobione z mikrofibry, co zapewnia efektywne czyszczenie powierzchni bez ich uszkadzania.</w:t>
            </w:r>
          </w:p>
          <w:p w14:paraId="6F0E767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wkładu: min 35 cm x 14 cm, wkłady wykonane z mikrofibry, przeznaczenie: czyszczenie płytek, PVC, paneli oraz podłóg drewnianych, możliwość prania: do 60°C.</w:t>
            </w:r>
          </w:p>
          <w:p w14:paraId="18E35480" w14:textId="4D4235C1" w:rsidR="008D2C5C" w:rsidRPr="00FD11A9" w:rsidRDefault="001F75A6" w:rsidP="00FD11A9">
            <w:pPr>
              <w:spacing w:after="0" w:line="360" w:lineRule="auto"/>
              <w:rPr>
                <w:rFonts w:ascii="Arial" w:eastAsia="Calibri" w:hAnsi="Arial" w:cs="Arial"/>
              </w:rPr>
            </w:pPr>
            <w:r w:rsidRPr="00FD11A9">
              <w:rPr>
                <w:rFonts w:ascii="Arial" w:eastAsia="Calibri" w:hAnsi="Arial" w:cs="Arial"/>
              </w:rPr>
              <w:t>Opakowanie powinno zawierać min 2 wkłady</w:t>
            </w:r>
            <w:r w:rsidR="00533E84">
              <w:rPr>
                <w:rFonts w:ascii="Arial" w:eastAsia="Calibri" w:hAnsi="Arial" w:cs="Arial"/>
              </w:rPr>
              <w:t>.</w:t>
            </w:r>
          </w:p>
        </w:tc>
        <w:tc>
          <w:tcPr>
            <w:tcW w:w="5754" w:type="dxa"/>
            <w:tcBorders>
              <w:top w:val="nil"/>
              <w:left w:val="nil"/>
              <w:bottom w:val="nil"/>
              <w:right w:val="nil"/>
            </w:tcBorders>
          </w:tcPr>
          <w:p w14:paraId="642D7ED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0684E8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C9A83DC" w14:textId="77777777" w:rsidR="008D2C5C" w:rsidRPr="00FD11A9" w:rsidRDefault="008D2C5C" w:rsidP="00FD11A9">
            <w:pPr>
              <w:spacing w:after="0" w:line="360" w:lineRule="auto"/>
              <w:rPr>
                <w:rFonts w:ascii="Arial" w:eastAsia="Calibri" w:hAnsi="Arial" w:cs="Arial"/>
              </w:rPr>
            </w:pPr>
          </w:p>
        </w:tc>
      </w:tr>
      <w:tr w:rsidR="008D2C5C" w:rsidRPr="00FD11A9" w14:paraId="3E1AAEF7" w14:textId="77777777">
        <w:tc>
          <w:tcPr>
            <w:tcW w:w="733" w:type="dxa"/>
            <w:tcBorders>
              <w:top w:val="nil"/>
            </w:tcBorders>
          </w:tcPr>
          <w:p w14:paraId="7243744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17</w:t>
            </w:r>
          </w:p>
        </w:tc>
        <w:tc>
          <w:tcPr>
            <w:tcW w:w="1548" w:type="dxa"/>
            <w:tcBorders>
              <w:top w:val="nil"/>
            </w:tcBorders>
          </w:tcPr>
          <w:p w14:paraId="20D1BA6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Ściereczki z mikrofibry </w:t>
            </w:r>
          </w:p>
        </w:tc>
        <w:tc>
          <w:tcPr>
            <w:tcW w:w="1175" w:type="dxa"/>
            <w:tcBorders>
              <w:top w:val="nil"/>
            </w:tcBorders>
          </w:tcPr>
          <w:p w14:paraId="28E8511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10 komplet </w:t>
            </w:r>
          </w:p>
        </w:tc>
        <w:tc>
          <w:tcPr>
            <w:tcW w:w="5752" w:type="dxa"/>
            <w:tcBorders>
              <w:top w:val="nil"/>
            </w:tcBorders>
          </w:tcPr>
          <w:p w14:paraId="6B93AF4F" w14:textId="780E077D" w:rsidR="008D2C5C" w:rsidRPr="00FD11A9" w:rsidRDefault="001F75A6" w:rsidP="00FD11A9">
            <w:pPr>
              <w:spacing w:after="0" w:line="360" w:lineRule="auto"/>
              <w:rPr>
                <w:rFonts w:ascii="Arial" w:eastAsia="Calibri" w:hAnsi="Arial" w:cs="Arial"/>
              </w:rPr>
            </w:pPr>
            <w:r w:rsidRPr="00FD11A9">
              <w:rPr>
                <w:rFonts w:ascii="Arial" w:eastAsia="Calibri" w:hAnsi="Arial" w:cs="Arial"/>
              </w:rPr>
              <w:t>Ściereczki z mikrofibry, które służą do czyszczenia oraz pielęgnacji różnych typów powierzchni. Produkt skutecznie eliminuje zabrudzenia, nie pozostawiając smug ani rys, materiał: mikrofibra, wymiary ściereczki min 30 cm x 30 cm. Opakowanie powinno zawierać min 3 sztuki ściereczek</w:t>
            </w:r>
            <w:r w:rsidR="00533E84">
              <w:rPr>
                <w:rFonts w:ascii="Arial" w:eastAsia="Calibri" w:hAnsi="Arial" w:cs="Arial"/>
              </w:rPr>
              <w:t>.</w:t>
            </w:r>
          </w:p>
        </w:tc>
        <w:tc>
          <w:tcPr>
            <w:tcW w:w="5754" w:type="dxa"/>
            <w:tcBorders>
              <w:top w:val="nil"/>
              <w:left w:val="nil"/>
              <w:bottom w:val="nil"/>
              <w:right w:val="nil"/>
            </w:tcBorders>
          </w:tcPr>
          <w:p w14:paraId="1BB95E1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15A691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47EC363" w14:textId="77777777" w:rsidR="008D2C5C" w:rsidRPr="00FD11A9" w:rsidRDefault="008D2C5C" w:rsidP="00FD11A9">
            <w:pPr>
              <w:spacing w:after="0" w:line="360" w:lineRule="auto"/>
              <w:rPr>
                <w:rFonts w:ascii="Arial" w:eastAsia="Calibri" w:hAnsi="Arial" w:cs="Arial"/>
              </w:rPr>
            </w:pPr>
          </w:p>
        </w:tc>
      </w:tr>
      <w:tr w:rsidR="008D2C5C" w:rsidRPr="00FD11A9" w14:paraId="40CCF075" w14:textId="77777777">
        <w:tc>
          <w:tcPr>
            <w:tcW w:w="733" w:type="dxa"/>
            <w:tcBorders>
              <w:top w:val="nil"/>
            </w:tcBorders>
          </w:tcPr>
          <w:p w14:paraId="20B7194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18</w:t>
            </w:r>
          </w:p>
        </w:tc>
        <w:tc>
          <w:tcPr>
            <w:tcW w:w="1548" w:type="dxa"/>
            <w:tcBorders>
              <w:top w:val="nil"/>
            </w:tcBorders>
          </w:tcPr>
          <w:p w14:paraId="2B510F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Czajnik elektryczny ze stali nierdzewnej 1,7 l</w:t>
            </w:r>
          </w:p>
        </w:tc>
        <w:tc>
          <w:tcPr>
            <w:tcW w:w="1175" w:type="dxa"/>
            <w:tcBorders>
              <w:top w:val="nil"/>
            </w:tcBorders>
          </w:tcPr>
          <w:p w14:paraId="5FDB243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75087CD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czajnik elektryczny o pojemności min. 1,7 l. </w:t>
            </w:r>
          </w:p>
          <w:p w14:paraId="61AAF6E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Czajnik wyposażony jest w osobną podstawę zasilającą, pozwalającą na swobodne nim operowanie  oraz w obrotowy dzbanek z możliwością ustawienia w zakresie 360°. Ergonomiczny uchwyt wykonany z polipropylenu. Czajnik posiada grzałkę umieszczoną pod dnem, zabezpieczoną przed osadzaniem się kamienia. Urządzenie wyposażone jest w funkcję automatycznego wyłączania po zagotowaniu wody oraz podwójne zabezpieczenie przed uruchomieniem bez wody. Obudowa oraz dno komory wykonane są ze stali nierdzewnej.</w:t>
            </w:r>
          </w:p>
          <w:p w14:paraId="76D0282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Parametry techniczne co najmniej:</w:t>
            </w:r>
          </w:p>
          <w:p w14:paraId="2AA07D1D" w14:textId="5C4FAF89"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pojemność: 1,7 l</w:t>
            </w:r>
            <w:r w:rsidR="00533E84">
              <w:rPr>
                <w:rFonts w:ascii="Arial" w:eastAsia="Calibri" w:hAnsi="Arial" w:cs="Arial"/>
              </w:rPr>
              <w:t>,</w:t>
            </w:r>
          </w:p>
          <w:p w14:paraId="7983FC0C" w14:textId="77777777" w:rsidR="00FD11A9" w:rsidRDefault="001F75A6" w:rsidP="00FD11A9">
            <w:pPr>
              <w:spacing w:after="0" w:line="360" w:lineRule="auto"/>
              <w:rPr>
                <w:rFonts w:ascii="Arial" w:eastAsia="Calibri" w:hAnsi="Arial" w:cs="Arial"/>
              </w:rPr>
            </w:pPr>
            <w:r w:rsidRPr="00FD11A9">
              <w:rPr>
                <w:rFonts w:ascii="Arial" w:eastAsia="Calibri" w:hAnsi="Arial" w:cs="Arial"/>
              </w:rPr>
              <w:lastRenderedPageBreak/>
              <w:t xml:space="preserve">zasilanie: 230 V </w:t>
            </w:r>
          </w:p>
          <w:p w14:paraId="69EC9694" w14:textId="001503F6" w:rsidR="008D2C5C" w:rsidRPr="00FD11A9" w:rsidRDefault="001F75A6" w:rsidP="00FD11A9">
            <w:pPr>
              <w:spacing w:after="0" w:line="360" w:lineRule="auto"/>
              <w:rPr>
                <w:rFonts w:ascii="Arial" w:eastAsia="Calibri" w:hAnsi="Arial" w:cs="Arial"/>
              </w:rPr>
            </w:pPr>
            <w:r w:rsidRPr="00FD11A9">
              <w:rPr>
                <w:rFonts w:ascii="Arial" w:eastAsia="Calibri" w:hAnsi="Arial" w:cs="Arial"/>
              </w:rPr>
              <w:t>Moc: 2000 W</w:t>
            </w:r>
            <w:r w:rsidR="00533E84">
              <w:rPr>
                <w:rFonts w:ascii="Arial" w:eastAsia="Calibri" w:hAnsi="Arial" w:cs="Arial"/>
              </w:rPr>
              <w:t>.</w:t>
            </w:r>
          </w:p>
        </w:tc>
        <w:tc>
          <w:tcPr>
            <w:tcW w:w="5754" w:type="dxa"/>
            <w:tcBorders>
              <w:top w:val="nil"/>
              <w:left w:val="nil"/>
              <w:bottom w:val="nil"/>
              <w:right w:val="nil"/>
            </w:tcBorders>
          </w:tcPr>
          <w:p w14:paraId="34598BD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A55F23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E3B377F" w14:textId="77777777" w:rsidR="008D2C5C" w:rsidRPr="00FD11A9" w:rsidRDefault="008D2C5C" w:rsidP="00FD11A9">
            <w:pPr>
              <w:spacing w:after="0" w:line="360" w:lineRule="auto"/>
              <w:rPr>
                <w:rFonts w:ascii="Arial" w:eastAsia="Calibri" w:hAnsi="Arial" w:cs="Arial"/>
              </w:rPr>
            </w:pPr>
          </w:p>
        </w:tc>
      </w:tr>
      <w:tr w:rsidR="008D2C5C" w:rsidRPr="00FD11A9" w14:paraId="53B704D4" w14:textId="77777777">
        <w:tc>
          <w:tcPr>
            <w:tcW w:w="733" w:type="dxa"/>
            <w:tcBorders>
              <w:top w:val="nil"/>
            </w:tcBorders>
          </w:tcPr>
          <w:p w14:paraId="113192F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19</w:t>
            </w:r>
          </w:p>
        </w:tc>
        <w:tc>
          <w:tcPr>
            <w:tcW w:w="1548" w:type="dxa"/>
            <w:tcBorders>
              <w:top w:val="nil"/>
            </w:tcBorders>
          </w:tcPr>
          <w:p w14:paraId="35DF0A9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Parownica </w:t>
            </w:r>
          </w:p>
        </w:tc>
        <w:tc>
          <w:tcPr>
            <w:tcW w:w="1175" w:type="dxa"/>
            <w:tcBorders>
              <w:top w:val="nil"/>
            </w:tcBorders>
          </w:tcPr>
          <w:p w14:paraId="48A6BB1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3F6458F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Wielofunkcyjne urządzenie przeznaczone do czyszczenia wszelkich wodoodpornych powierzchni. Posiadające zbiornik na wodę. Pad z mikrofibry mocowany na dyszy podłogowej (na rzep) co umożliwia jego zdejmowanie i zakładanie bez potrzeby schylania się. Parownica wyposażona w dwa zbiorniki, które umożliwiają uzupełnianie wody podczas pracy. MINIMALNE WYPOSAŻENIE:  nakładka z mikrofibry na dyszę ręczną, ściereczka podłogowa z mikrofibry, 2 rury przedłużające,  proszek do odkamieniania, Dysza podłogowa, Dysza punktowa, Dysza ręczna, Szczotka okrągła, Wąż parowy z pistoletem Minimalne parametry:</w:t>
            </w:r>
          </w:p>
          <w:p w14:paraId="07B4EB7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Wydajność powierzchniowa (m²) - 150</w:t>
            </w:r>
          </w:p>
          <w:p w14:paraId="42BB27B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Moc grzałki (W) - 2200</w:t>
            </w:r>
          </w:p>
          <w:p w14:paraId="20EFD4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Czas podgrzewania (min) - 4</w:t>
            </w:r>
          </w:p>
          <w:p w14:paraId="2BA7BE0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Maks. ciśnienie pary (bar) - 3</w:t>
            </w:r>
          </w:p>
          <w:p w14:paraId="5D313C26" w14:textId="00826A68" w:rsidR="008D2C5C" w:rsidRPr="00FD11A9" w:rsidRDefault="001F75A6" w:rsidP="00FD11A9">
            <w:pPr>
              <w:spacing w:after="0" w:line="360" w:lineRule="auto"/>
              <w:rPr>
                <w:rFonts w:ascii="Arial" w:eastAsia="Calibri" w:hAnsi="Arial" w:cs="Arial"/>
              </w:rPr>
            </w:pPr>
            <w:r w:rsidRPr="00FD11A9">
              <w:rPr>
                <w:rFonts w:ascii="Arial" w:eastAsia="Calibri" w:hAnsi="Arial" w:cs="Arial"/>
              </w:rPr>
              <w:t>Napięcie (V): 220-240</w:t>
            </w:r>
            <w:r w:rsidR="002A5329">
              <w:rPr>
                <w:rFonts w:ascii="Arial" w:eastAsia="Calibri" w:hAnsi="Arial" w:cs="Arial"/>
              </w:rPr>
              <w:t>.</w:t>
            </w:r>
          </w:p>
        </w:tc>
        <w:tc>
          <w:tcPr>
            <w:tcW w:w="5754" w:type="dxa"/>
            <w:tcBorders>
              <w:top w:val="nil"/>
              <w:left w:val="nil"/>
              <w:bottom w:val="nil"/>
              <w:right w:val="nil"/>
            </w:tcBorders>
          </w:tcPr>
          <w:p w14:paraId="44DD6D7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DBCA0F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8788C9B" w14:textId="77777777" w:rsidR="008D2C5C" w:rsidRPr="00FD11A9" w:rsidRDefault="008D2C5C" w:rsidP="00FD11A9">
            <w:pPr>
              <w:spacing w:after="0" w:line="360" w:lineRule="auto"/>
              <w:rPr>
                <w:rFonts w:ascii="Arial" w:eastAsia="Calibri" w:hAnsi="Arial" w:cs="Arial"/>
              </w:rPr>
            </w:pPr>
          </w:p>
        </w:tc>
      </w:tr>
      <w:tr w:rsidR="008D2C5C" w:rsidRPr="00FD11A9" w14:paraId="7B08A668" w14:textId="77777777">
        <w:tc>
          <w:tcPr>
            <w:tcW w:w="733" w:type="dxa"/>
            <w:tcBorders>
              <w:top w:val="nil"/>
            </w:tcBorders>
          </w:tcPr>
          <w:p w14:paraId="2F410FC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20</w:t>
            </w:r>
          </w:p>
        </w:tc>
        <w:tc>
          <w:tcPr>
            <w:tcW w:w="1548" w:type="dxa"/>
            <w:tcBorders>
              <w:top w:val="nil"/>
            </w:tcBorders>
          </w:tcPr>
          <w:p w14:paraId="6E0752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Odkurzacz</w:t>
            </w:r>
          </w:p>
        </w:tc>
        <w:tc>
          <w:tcPr>
            <w:tcW w:w="1175" w:type="dxa"/>
            <w:tcBorders>
              <w:top w:val="nil"/>
            </w:tcBorders>
          </w:tcPr>
          <w:p w14:paraId="29F6144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1 szt. </w:t>
            </w:r>
          </w:p>
        </w:tc>
        <w:tc>
          <w:tcPr>
            <w:tcW w:w="5752" w:type="dxa"/>
            <w:tcBorders>
              <w:top w:val="nil"/>
            </w:tcBorders>
          </w:tcPr>
          <w:p w14:paraId="6075D99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Odkurzacz o solidnej konstrukcji przeznaczony do czyszczenia podłóg twardych, dywanów, tapicerek, czyszczenia w domach, biurach, pokojach hotelowych i obszarach wrażliwych na hałas. Za sprawą swojej niskiej masy jest bardzo wygodny w użyciu i może być łatwo transportowany pomiędzy obszarami czyszczenia. Doskonałe rezultaty czyszczenia zapewnia duże podciśnienie 230 mbar. Niski poziom ciśnienia akustycznego = 63 db(A) przekłada się na cichą pracę odkurzacza. W wyposażeniu 2 m wąż ssący, rury ssące 3x35 cm, dysza podłogowa 270 mm (dwufunkcyjna, przełączana do pracy na powierzchniach twardych i </w:t>
            </w:r>
            <w:r w:rsidRPr="00FD11A9">
              <w:rPr>
                <w:rFonts w:ascii="Arial" w:eastAsia="Calibri" w:hAnsi="Arial" w:cs="Arial"/>
              </w:rPr>
              <w:lastRenderedPageBreak/>
              <w:t>dywanowych) oraz torebka filtracyjna. Charakteryzuje się bardzo małą masą – 3,5 kg.</w:t>
            </w:r>
          </w:p>
          <w:p w14:paraId="2428525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 wyposażenie:</w:t>
            </w:r>
          </w:p>
          <w:p w14:paraId="39EC86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DŁUGA SSAWKA SZCZELINOWA, 5 sztuk worków filtracyjnych , Przełączana dysza podłogowa z lamelkami, Torebka filtracyjna, Wąż ssący, 2 m, Przełączana ssawka podłogowa, 270 mm, rura ssąca , Instrukcja obsługi, Karta gwarancyjna, Kosz filtracyjny, Filtr wewnętrzny, Koła transportowe</w:t>
            </w:r>
          </w:p>
          <w:p w14:paraId="41F4094D" w14:textId="430AB1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 Parametry sprzętu: Moc turbiny (W) - 850, Napięcie (V) - 220-240, Ciężar bez wyposażenia (kg) - 3,5</w:t>
            </w:r>
            <w:r w:rsidR="00FF3967">
              <w:rPr>
                <w:rFonts w:ascii="Arial" w:eastAsia="Calibri" w:hAnsi="Arial" w:cs="Arial"/>
              </w:rPr>
              <w:t>.</w:t>
            </w:r>
          </w:p>
        </w:tc>
        <w:tc>
          <w:tcPr>
            <w:tcW w:w="5754" w:type="dxa"/>
            <w:tcBorders>
              <w:top w:val="nil"/>
              <w:left w:val="nil"/>
              <w:bottom w:val="nil"/>
              <w:right w:val="nil"/>
            </w:tcBorders>
          </w:tcPr>
          <w:p w14:paraId="4A159C8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A229A7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C8BD21E" w14:textId="77777777" w:rsidR="008D2C5C" w:rsidRPr="00FD11A9" w:rsidRDefault="008D2C5C" w:rsidP="00FD11A9">
            <w:pPr>
              <w:spacing w:after="0" w:line="360" w:lineRule="auto"/>
              <w:rPr>
                <w:rFonts w:ascii="Arial" w:eastAsia="Calibri" w:hAnsi="Arial" w:cs="Arial"/>
              </w:rPr>
            </w:pPr>
          </w:p>
        </w:tc>
      </w:tr>
      <w:tr w:rsidR="008D2C5C" w:rsidRPr="00FD11A9" w14:paraId="335A51B0" w14:textId="77777777">
        <w:tc>
          <w:tcPr>
            <w:tcW w:w="733" w:type="dxa"/>
          </w:tcPr>
          <w:p w14:paraId="15E4D7F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21</w:t>
            </w:r>
          </w:p>
        </w:tc>
        <w:tc>
          <w:tcPr>
            <w:tcW w:w="1548" w:type="dxa"/>
          </w:tcPr>
          <w:p w14:paraId="073F20F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Klocki wafle mix</w:t>
            </w:r>
          </w:p>
        </w:tc>
        <w:tc>
          <w:tcPr>
            <w:tcW w:w="1175" w:type="dxa"/>
          </w:tcPr>
          <w:p w14:paraId="1BE14B1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zestaw</w:t>
            </w:r>
          </w:p>
        </w:tc>
        <w:tc>
          <w:tcPr>
            <w:tcW w:w="5752" w:type="dxa"/>
          </w:tcPr>
          <w:p w14:paraId="0F88A71B" w14:textId="3E9714DB" w:rsidR="00FD11A9" w:rsidRDefault="001F75A6" w:rsidP="00FD11A9">
            <w:pPr>
              <w:spacing w:after="0" w:line="360" w:lineRule="auto"/>
              <w:rPr>
                <w:rFonts w:ascii="Arial" w:eastAsia="Calibri" w:hAnsi="Arial" w:cs="Arial"/>
              </w:rPr>
            </w:pPr>
            <w:r w:rsidRPr="00FD11A9">
              <w:rPr>
                <w:rFonts w:ascii="Arial" w:eastAsia="Calibri" w:hAnsi="Arial" w:cs="Arial"/>
              </w:rPr>
              <w:t>Klocki wafle -150 elementów: standardowe, zwierzęta afrykańskie oraz elementy łączące.</w:t>
            </w:r>
            <w:r w:rsidR="00533E84">
              <w:rPr>
                <w:rFonts w:ascii="Arial" w:eastAsia="Calibri" w:hAnsi="Arial" w:cs="Arial"/>
              </w:rPr>
              <w:t xml:space="preserve"> </w:t>
            </w:r>
            <w:r w:rsidRPr="00FD11A9">
              <w:rPr>
                <w:rFonts w:ascii="Arial" w:eastAsia="Calibri" w:hAnsi="Arial" w:cs="Arial"/>
              </w:rPr>
              <w:t>Klocki z tworzywa sztucznego, które w łatwy sposób łączą się ze sobą. Wszystkie klocki z tej serii są kompatybilne, co pozwala łączyć zestawy ze sobą zwiększając możliwości zabawy.</w:t>
            </w:r>
          </w:p>
          <w:p w14:paraId="2D0AD8F9" w14:textId="0C46F2B5"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 klocka, min. 10 x 10 x 1 cm</w:t>
            </w:r>
            <w:r w:rsidR="00FF3967">
              <w:rPr>
                <w:rFonts w:ascii="Arial" w:eastAsia="Calibri" w:hAnsi="Arial" w:cs="Arial"/>
              </w:rPr>
              <w:t>.</w:t>
            </w:r>
          </w:p>
        </w:tc>
        <w:tc>
          <w:tcPr>
            <w:tcW w:w="5754" w:type="dxa"/>
            <w:tcBorders>
              <w:top w:val="nil"/>
              <w:left w:val="nil"/>
              <w:bottom w:val="nil"/>
              <w:right w:val="nil"/>
            </w:tcBorders>
          </w:tcPr>
          <w:p w14:paraId="1432889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1AF1BA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5C4360C" w14:textId="77777777" w:rsidR="008D2C5C" w:rsidRPr="00FD11A9" w:rsidRDefault="008D2C5C" w:rsidP="00FD11A9">
            <w:pPr>
              <w:spacing w:after="0" w:line="360" w:lineRule="auto"/>
              <w:rPr>
                <w:rFonts w:ascii="Arial" w:eastAsia="Calibri" w:hAnsi="Arial" w:cs="Arial"/>
              </w:rPr>
            </w:pPr>
          </w:p>
        </w:tc>
      </w:tr>
      <w:tr w:rsidR="008D2C5C" w:rsidRPr="00FD11A9" w14:paraId="43F417E4" w14:textId="77777777">
        <w:tc>
          <w:tcPr>
            <w:tcW w:w="733" w:type="dxa"/>
          </w:tcPr>
          <w:p w14:paraId="2AFC92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22</w:t>
            </w:r>
          </w:p>
        </w:tc>
        <w:tc>
          <w:tcPr>
            <w:tcW w:w="1548" w:type="dxa"/>
          </w:tcPr>
          <w:p w14:paraId="369D343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Kosz na pieluchy</w:t>
            </w:r>
          </w:p>
        </w:tc>
        <w:tc>
          <w:tcPr>
            <w:tcW w:w="1175" w:type="dxa"/>
          </w:tcPr>
          <w:p w14:paraId="47E9CD1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26B80EC2" w14:textId="77777777" w:rsidR="00FF3967" w:rsidRDefault="001F75A6" w:rsidP="00FD11A9">
            <w:pPr>
              <w:spacing w:after="0" w:line="360" w:lineRule="auto"/>
              <w:rPr>
                <w:rFonts w:ascii="Arial" w:eastAsia="Calibri" w:hAnsi="Arial" w:cs="Arial"/>
              </w:rPr>
            </w:pPr>
            <w:r w:rsidRPr="00FD11A9">
              <w:rPr>
                <w:rFonts w:ascii="Arial" w:eastAsia="Calibri" w:hAnsi="Arial" w:cs="Arial"/>
              </w:rPr>
              <w:t>Funkcjonalny i praktyczny pojemnik na pieluchy z podwójnym systemem uszczelniającym zapobiega wydostawaniu się nieprzyjemnych zapachów na zewnątrz. Przy wymianie worka nie ma bezpośredniego dostępu do pieluch i tym samym do ich zapachu. Przemyślana konstrukcja pozwala na łatwą obsługę oraz opróżnienie pojemnika.</w:t>
            </w:r>
            <w:r w:rsidRPr="00FD11A9">
              <w:rPr>
                <w:rFonts w:ascii="Arial" w:eastAsia="Calibri" w:hAnsi="Arial" w:cs="Arial"/>
              </w:rPr>
              <w:br/>
              <w:t>Wymienia się tylko worek, a wchodzący w skład pojemnika pierścień utrzymujący worek jest używany ponownie.</w:t>
            </w:r>
          </w:p>
          <w:p w14:paraId="6F6DEFC0" w14:textId="7CCB84F1"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Pojemność kosza: 26 l.</w:t>
            </w:r>
          </w:p>
        </w:tc>
        <w:tc>
          <w:tcPr>
            <w:tcW w:w="5754" w:type="dxa"/>
            <w:tcBorders>
              <w:top w:val="nil"/>
              <w:left w:val="nil"/>
              <w:bottom w:val="nil"/>
              <w:right w:val="nil"/>
            </w:tcBorders>
          </w:tcPr>
          <w:p w14:paraId="6793976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4233D2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6EED87D" w14:textId="77777777" w:rsidR="008D2C5C" w:rsidRPr="00FD11A9" w:rsidRDefault="008D2C5C" w:rsidP="00FD11A9">
            <w:pPr>
              <w:spacing w:after="0" w:line="360" w:lineRule="auto"/>
              <w:rPr>
                <w:rFonts w:ascii="Arial" w:eastAsia="Calibri" w:hAnsi="Arial" w:cs="Arial"/>
              </w:rPr>
            </w:pPr>
          </w:p>
        </w:tc>
      </w:tr>
      <w:tr w:rsidR="008D2C5C" w:rsidRPr="00FD11A9" w14:paraId="64F9B65F" w14:textId="77777777">
        <w:tc>
          <w:tcPr>
            <w:tcW w:w="733" w:type="dxa"/>
          </w:tcPr>
          <w:p w14:paraId="06454FA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23</w:t>
            </w:r>
          </w:p>
        </w:tc>
        <w:tc>
          <w:tcPr>
            <w:tcW w:w="1548" w:type="dxa"/>
          </w:tcPr>
          <w:p w14:paraId="2C0CD07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Kosz na śmieci 10 l</w:t>
            </w:r>
          </w:p>
          <w:p w14:paraId="02A6648A" w14:textId="77777777" w:rsidR="008D2C5C" w:rsidRPr="00FD11A9" w:rsidRDefault="008D2C5C" w:rsidP="00FD11A9">
            <w:pPr>
              <w:spacing w:after="0" w:line="360" w:lineRule="auto"/>
              <w:rPr>
                <w:rFonts w:ascii="Arial" w:eastAsia="Calibri" w:hAnsi="Arial" w:cs="Arial"/>
              </w:rPr>
            </w:pPr>
          </w:p>
        </w:tc>
        <w:tc>
          <w:tcPr>
            <w:tcW w:w="1175" w:type="dxa"/>
          </w:tcPr>
          <w:p w14:paraId="446BA68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7E113E4C" w14:textId="77777777" w:rsidR="00FF3967" w:rsidRDefault="001F75A6" w:rsidP="00FD11A9">
            <w:pPr>
              <w:spacing w:after="0" w:line="360" w:lineRule="auto"/>
              <w:rPr>
                <w:rFonts w:ascii="Arial" w:eastAsia="Calibri" w:hAnsi="Arial" w:cs="Arial"/>
              </w:rPr>
            </w:pPr>
            <w:r w:rsidRPr="00FD11A9">
              <w:rPr>
                <w:rFonts w:ascii="Arial" w:eastAsia="Calibri" w:hAnsi="Arial" w:cs="Arial"/>
              </w:rPr>
              <w:t>Kosz na śmieci wykonany z tworzywa sztucznego, z uchylną pokrywą. Jego powierzchnia jest gładka, która pozwala łatwo utrzymać go w czystości.</w:t>
            </w:r>
          </w:p>
          <w:p w14:paraId="70E12D57" w14:textId="6A774EA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Pojemność kosza: 10 l.</w:t>
            </w:r>
          </w:p>
        </w:tc>
        <w:tc>
          <w:tcPr>
            <w:tcW w:w="5754" w:type="dxa"/>
            <w:tcBorders>
              <w:top w:val="nil"/>
              <w:left w:val="nil"/>
              <w:bottom w:val="nil"/>
              <w:right w:val="nil"/>
            </w:tcBorders>
          </w:tcPr>
          <w:p w14:paraId="0995435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E45274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E001A31" w14:textId="77777777" w:rsidR="008D2C5C" w:rsidRPr="00FD11A9" w:rsidRDefault="008D2C5C" w:rsidP="00FD11A9">
            <w:pPr>
              <w:spacing w:after="0" w:line="360" w:lineRule="auto"/>
              <w:rPr>
                <w:rFonts w:ascii="Arial" w:eastAsia="Calibri" w:hAnsi="Arial" w:cs="Arial"/>
              </w:rPr>
            </w:pPr>
          </w:p>
        </w:tc>
      </w:tr>
      <w:tr w:rsidR="008D2C5C" w:rsidRPr="00FD11A9" w14:paraId="0EBCCD1E" w14:textId="77777777">
        <w:tc>
          <w:tcPr>
            <w:tcW w:w="733" w:type="dxa"/>
          </w:tcPr>
          <w:p w14:paraId="5AD63BF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24</w:t>
            </w:r>
          </w:p>
        </w:tc>
        <w:tc>
          <w:tcPr>
            <w:tcW w:w="1548" w:type="dxa"/>
          </w:tcPr>
          <w:p w14:paraId="67C8652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Dozownik mydła w płynie</w:t>
            </w:r>
          </w:p>
          <w:p w14:paraId="0DDE4A64" w14:textId="77777777" w:rsidR="008D2C5C" w:rsidRPr="00FD11A9" w:rsidRDefault="008D2C5C" w:rsidP="00FD11A9">
            <w:pPr>
              <w:spacing w:after="0" w:line="360" w:lineRule="auto"/>
              <w:rPr>
                <w:rFonts w:ascii="Arial" w:eastAsia="Calibri" w:hAnsi="Arial" w:cs="Arial"/>
              </w:rPr>
            </w:pPr>
          </w:p>
        </w:tc>
        <w:tc>
          <w:tcPr>
            <w:tcW w:w="1175" w:type="dxa"/>
          </w:tcPr>
          <w:p w14:paraId="23D8860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2E0EDC97" w14:textId="77777777" w:rsidR="00FF3967" w:rsidRDefault="001F75A6" w:rsidP="00FD11A9">
            <w:pPr>
              <w:spacing w:after="0" w:line="360" w:lineRule="auto"/>
              <w:rPr>
                <w:rFonts w:ascii="Arial" w:eastAsia="Calibri" w:hAnsi="Arial" w:cs="Arial"/>
              </w:rPr>
            </w:pPr>
            <w:r w:rsidRPr="00FD11A9">
              <w:rPr>
                <w:rFonts w:ascii="Arial" w:eastAsia="Calibri" w:hAnsi="Arial" w:cs="Arial"/>
              </w:rPr>
              <w:t>• poj. 0,5 l</w:t>
            </w:r>
          </w:p>
          <w:p w14:paraId="07110E9C" w14:textId="4507EE59" w:rsidR="00FF3967" w:rsidRDefault="001F75A6" w:rsidP="00FD11A9">
            <w:pPr>
              <w:spacing w:after="0" w:line="360" w:lineRule="auto"/>
              <w:rPr>
                <w:rFonts w:ascii="Arial" w:eastAsia="Calibri" w:hAnsi="Arial" w:cs="Arial"/>
              </w:rPr>
            </w:pPr>
            <w:r w:rsidRPr="00FD11A9">
              <w:rPr>
                <w:rFonts w:ascii="Arial" w:eastAsia="Calibri" w:hAnsi="Arial" w:cs="Arial"/>
              </w:rPr>
              <w:t>• wym. min. 15 x 10 x 12cm</w:t>
            </w:r>
          </w:p>
          <w:p w14:paraId="449B11D0" w14:textId="74B60CAC" w:rsidR="008D2C5C" w:rsidRPr="00FD11A9" w:rsidRDefault="001F75A6" w:rsidP="00FD11A9">
            <w:pPr>
              <w:spacing w:after="0" w:line="360" w:lineRule="auto"/>
              <w:rPr>
                <w:rFonts w:ascii="Arial" w:eastAsia="Calibri" w:hAnsi="Arial" w:cs="Arial"/>
              </w:rPr>
            </w:pPr>
            <w:r w:rsidRPr="00FD11A9">
              <w:rPr>
                <w:rFonts w:ascii="Arial" w:eastAsia="Calibri" w:hAnsi="Arial" w:cs="Arial"/>
              </w:rPr>
              <w:t>Dozownik mydła w płynie wykonany z tworzywa ABS. Wyposażony w okienko kontroli poziomu mydła w dozowniku, zawór niekapek oraz plastikowy zamek i klucz. Przykręcany do ściany. Opakowanie zawiera zestaw wkrętów z kołkami. Gwarancja min. 2 lata.</w:t>
            </w:r>
          </w:p>
          <w:p w14:paraId="0C072CC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(+/- 5 cm) pod warunkiem zachowania wszelkich wytycznych w zakresie bezpieczeństwa użytkowania.</w:t>
            </w:r>
          </w:p>
        </w:tc>
        <w:tc>
          <w:tcPr>
            <w:tcW w:w="5754" w:type="dxa"/>
            <w:tcBorders>
              <w:top w:val="nil"/>
              <w:left w:val="nil"/>
              <w:bottom w:val="nil"/>
              <w:right w:val="nil"/>
            </w:tcBorders>
          </w:tcPr>
          <w:p w14:paraId="0A4DD4C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6E924F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93B3068" w14:textId="77777777" w:rsidR="008D2C5C" w:rsidRPr="00FD11A9" w:rsidRDefault="008D2C5C" w:rsidP="00FD11A9">
            <w:pPr>
              <w:spacing w:after="0" w:line="360" w:lineRule="auto"/>
              <w:rPr>
                <w:rFonts w:ascii="Arial" w:eastAsia="Calibri" w:hAnsi="Arial" w:cs="Arial"/>
              </w:rPr>
            </w:pPr>
          </w:p>
        </w:tc>
      </w:tr>
      <w:tr w:rsidR="008D2C5C" w:rsidRPr="00FD11A9" w14:paraId="69FC40BF" w14:textId="77777777">
        <w:tc>
          <w:tcPr>
            <w:tcW w:w="733" w:type="dxa"/>
          </w:tcPr>
          <w:p w14:paraId="7C15A86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w:t>
            </w:r>
          </w:p>
        </w:tc>
        <w:tc>
          <w:tcPr>
            <w:tcW w:w="1548" w:type="dxa"/>
          </w:tcPr>
          <w:p w14:paraId="65E958B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Tablica korkowa</w:t>
            </w:r>
          </w:p>
          <w:p w14:paraId="43FD6FC6" w14:textId="77777777" w:rsidR="008D2C5C" w:rsidRPr="00FD11A9" w:rsidRDefault="008D2C5C" w:rsidP="00FD11A9">
            <w:pPr>
              <w:spacing w:after="0" w:line="360" w:lineRule="auto"/>
              <w:rPr>
                <w:rFonts w:ascii="Arial" w:eastAsia="Calibri" w:hAnsi="Arial" w:cs="Arial"/>
              </w:rPr>
            </w:pPr>
          </w:p>
        </w:tc>
        <w:tc>
          <w:tcPr>
            <w:tcW w:w="1175" w:type="dxa"/>
          </w:tcPr>
          <w:p w14:paraId="6CB5CC1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1564051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Korkowa tablica z drewnianą ramą.</w:t>
            </w:r>
          </w:p>
          <w:p w14:paraId="3924491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 wymiary tablicy: 100 x 200 cm., gr. min. 12 mm.</w:t>
            </w:r>
          </w:p>
        </w:tc>
        <w:tc>
          <w:tcPr>
            <w:tcW w:w="5754" w:type="dxa"/>
            <w:tcBorders>
              <w:top w:val="nil"/>
              <w:left w:val="nil"/>
              <w:bottom w:val="nil"/>
              <w:right w:val="nil"/>
            </w:tcBorders>
          </w:tcPr>
          <w:p w14:paraId="40154D0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C39C71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F967466" w14:textId="77777777" w:rsidR="008D2C5C" w:rsidRPr="00FD11A9" w:rsidRDefault="008D2C5C" w:rsidP="00FD11A9">
            <w:pPr>
              <w:spacing w:after="0" w:line="360" w:lineRule="auto"/>
              <w:rPr>
                <w:rFonts w:ascii="Arial" w:eastAsia="Calibri" w:hAnsi="Arial" w:cs="Arial"/>
              </w:rPr>
            </w:pPr>
          </w:p>
        </w:tc>
      </w:tr>
      <w:tr w:rsidR="008D2C5C" w:rsidRPr="00FD11A9" w14:paraId="70946B95" w14:textId="77777777">
        <w:tc>
          <w:tcPr>
            <w:tcW w:w="733" w:type="dxa"/>
          </w:tcPr>
          <w:p w14:paraId="0D4CDB7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26</w:t>
            </w:r>
          </w:p>
        </w:tc>
        <w:tc>
          <w:tcPr>
            <w:tcW w:w="1548" w:type="dxa"/>
          </w:tcPr>
          <w:p w14:paraId="588C5CA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Krzesło z oparciem</w:t>
            </w:r>
          </w:p>
        </w:tc>
        <w:tc>
          <w:tcPr>
            <w:tcW w:w="1175" w:type="dxa"/>
          </w:tcPr>
          <w:p w14:paraId="1BCAD57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szt.</w:t>
            </w:r>
          </w:p>
        </w:tc>
        <w:tc>
          <w:tcPr>
            <w:tcW w:w="5752" w:type="dxa"/>
          </w:tcPr>
          <w:p w14:paraId="63DE54AE" w14:textId="0B3149B3"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Funkcjonalne i wygodne krzesło, wyposażone w kółka oraz zaokrąglone oparcie. Posiada regulację wysokości. Siedzisko i oparcie wykonane ze sztucznej skóry. Wys. siedziska: min.30 - 48 cm</w:t>
            </w:r>
            <w:r w:rsidR="00FF3967">
              <w:rPr>
                <w:rFonts w:ascii="Arial" w:eastAsia="Calibri" w:hAnsi="Arial" w:cs="Arial"/>
                <w:kern w:val="0"/>
              </w:rPr>
              <w:t>.</w:t>
            </w:r>
          </w:p>
        </w:tc>
        <w:tc>
          <w:tcPr>
            <w:tcW w:w="5754" w:type="dxa"/>
            <w:tcBorders>
              <w:top w:val="nil"/>
              <w:left w:val="nil"/>
              <w:bottom w:val="nil"/>
              <w:right w:val="nil"/>
            </w:tcBorders>
          </w:tcPr>
          <w:p w14:paraId="636377F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9FD457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45FF707" w14:textId="77777777" w:rsidR="008D2C5C" w:rsidRPr="00FD11A9" w:rsidRDefault="008D2C5C" w:rsidP="00FD11A9">
            <w:pPr>
              <w:spacing w:after="0" w:line="360" w:lineRule="auto"/>
              <w:rPr>
                <w:rFonts w:ascii="Arial" w:eastAsia="Calibri" w:hAnsi="Arial" w:cs="Arial"/>
              </w:rPr>
            </w:pPr>
          </w:p>
        </w:tc>
      </w:tr>
      <w:tr w:rsidR="008D2C5C" w:rsidRPr="00FD11A9" w14:paraId="48F41F3F" w14:textId="77777777">
        <w:tc>
          <w:tcPr>
            <w:tcW w:w="733" w:type="dxa"/>
          </w:tcPr>
          <w:p w14:paraId="08F01B2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27</w:t>
            </w:r>
          </w:p>
        </w:tc>
        <w:tc>
          <w:tcPr>
            <w:tcW w:w="1548" w:type="dxa"/>
          </w:tcPr>
          <w:p w14:paraId="7E4D9F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Fotel obrotowy</w:t>
            </w:r>
          </w:p>
          <w:p w14:paraId="02E600EF" w14:textId="77777777" w:rsidR="008D2C5C" w:rsidRPr="00FD11A9" w:rsidRDefault="008D2C5C" w:rsidP="00FD11A9">
            <w:pPr>
              <w:spacing w:after="0" w:line="360" w:lineRule="auto"/>
              <w:rPr>
                <w:rFonts w:ascii="Arial" w:eastAsia="Calibri" w:hAnsi="Arial" w:cs="Arial"/>
              </w:rPr>
            </w:pPr>
          </w:p>
        </w:tc>
        <w:tc>
          <w:tcPr>
            <w:tcW w:w="1175" w:type="dxa"/>
          </w:tcPr>
          <w:p w14:paraId="4CBE72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414B6DA7" w14:textId="77777777"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Fotel biurowy o wyprofilowanej konstrukcji, która dostosowuje się do budowy ciała.</w:t>
            </w:r>
          </w:p>
          <w:p w14:paraId="13E71B64" w14:textId="34A093C2"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Regulowany zagłówek i podłokietniki. Elastyczna podpora lędźwiowa. Mechanizm pochylania oparcia. Materiał odporny na uszkodzenia, łatwy w pielęgnacji. Poliuretanowo - kauczukowe koła ochronią podłogę</w:t>
            </w:r>
            <w:r w:rsidR="00FD11A9">
              <w:rPr>
                <w:rFonts w:ascii="Arial" w:eastAsia="Calibri" w:hAnsi="Arial" w:cs="Arial"/>
              </w:rPr>
              <w:t xml:space="preserve"> </w:t>
            </w:r>
            <w:r w:rsidRPr="00FD11A9">
              <w:rPr>
                <w:rFonts w:ascii="Arial" w:eastAsia="Calibri" w:hAnsi="Arial" w:cs="Arial"/>
                <w:kern w:val="0"/>
              </w:rPr>
              <w:t>przed zarysowaniami.</w:t>
            </w:r>
          </w:p>
        </w:tc>
        <w:tc>
          <w:tcPr>
            <w:tcW w:w="5754" w:type="dxa"/>
            <w:tcBorders>
              <w:top w:val="nil"/>
              <w:left w:val="nil"/>
              <w:bottom w:val="nil"/>
              <w:right w:val="nil"/>
            </w:tcBorders>
          </w:tcPr>
          <w:p w14:paraId="2412883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601A63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85250D7" w14:textId="77777777" w:rsidR="008D2C5C" w:rsidRPr="00FD11A9" w:rsidRDefault="008D2C5C" w:rsidP="00FD11A9">
            <w:pPr>
              <w:spacing w:after="0" w:line="360" w:lineRule="auto"/>
              <w:rPr>
                <w:rFonts w:ascii="Arial" w:eastAsia="Calibri" w:hAnsi="Arial" w:cs="Arial"/>
              </w:rPr>
            </w:pPr>
          </w:p>
        </w:tc>
      </w:tr>
      <w:tr w:rsidR="008D2C5C" w:rsidRPr="00FD11A9" w14:paraId="27756906" w14:textId="77777777">
        <w:tc>
          <w:tcPr>
            <w:tcW w:w="733" w:type="dxa"/>
          </w:tcPr>
          <w:p w14:paraId="585F973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28</w:t>
            </w:r>
          </w:p>
        </w:tc>
        <w:tc>
          <w:tcPr>
            <w:tcW w:w="1548" w:type="dxa"/>
          </w:tcPr>
          <w:p w14:paraId="6639F9D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Zabezpieczenia do szafek</w:t>
            </w:r>
          </w:p>
          <w:p w14:paraId="5931AE07" w14:textId="77777777" w:rsidR="008D2C5C" w:rsidRPr="00FD11A9" w:rsidRDefault="008D2C5C" w:rsidP="00FD11A9">
            <w:pPr>
              <w:spacing w:after="0" w:line="360" w:lineRule="auto"/>
              <w:rPr>
                <w:rFonts w:ascii="Arial" w:eastAsia="Calibri" w:hAnsi="Arial" w:cs="Arial"/>
              </w:rPr>
            </w:pPr>
          </w:p>
        </w:tc>
        <w:tc>
          <w:tcPr>
            <w:tcW w:w="1175" w:type="dxa"/>
          </w:tcPr>
          <w:p w14:paraId="61EE19FC" w14:textId="5E302321" w:rsidR="008D2C5C" w:rsidRPr="00FD11A9" w:rsidRDefault="00863E12" w:rsidP="00FD11A9">
            <w:pPr>
              <w:spacing w:after="0" w:line="360" w:lineRule="auto"/>
              <w:rPr>
                <w:rFonts w:ascii="Arial" w:eastAsia="Calibri" w:hAnsi="Arial" w:cs="Arial"/>
              </w:rPr>
            </w:pPr>
            <w:r w:rsidRPr="00FD11A9">
              <w:rPr>
                <w:rFonts w:ascii="Arial" w:eastAsia="Calibri" w:hAnsi="Arial" w:cs="Arial"/>
              </w:rPr>
              <w:t>1 zestaw</w:t>
            </w:r>
          </w:p>
        </w:tc>
        <w:tc>
          <w:tcPr>
            <w:tcW w:w="5752" w:type="dxa"/>
          </w:tcPr>
          <w:p w14:paraId="1B45310C" w14:textId="77777777" w:rsidR="00FF3967" w:rsidRDefault="001F75A6" w:rsidP="00FD11A9">
            <w:pPr>
              <w:spacing w:after="0" w:line="360" w:lineRule="auto"/>
              <w:rPr>
                <w:rFonts w:ascii="Arial" w:eastAsia="Calibri" w:hAnsi="Arial" w:cs="Arial"/>
              </w:rPr>
            </w:pPr>
            <w:r w:rsidRPr="00FD11A9">
              <w:rPr>
                <w:rFonts w:ascii="Arial" w:eastAsia="Calibri" w:hAnsi="Arial" w:cs="Arial"/>
              </w:rPr>
              <w:t>Samoprzylepne zabezpieczenie – 10 szt., które można łatwo przymocować do szafki, jak również do lodówki czy zamrażarki. Dzięki temu można zapewnić dzieciom bezpieczeństwo, utrudnić dostęp do nieodpowiednich dla nich miejsc oraz uchronić przed potencjalnymi urazami.</w:t>
            </w:r>
          </w:p>
          <w:p w14:paraId="0667B16A" w14:textId="74D6640D"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 wym. min. 20 x 3 cm</w:t>
            </w:r>
          </w:p>
          <w:p w14:paraId="530DF351" w14:textId="77777777"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rPr>
              <w:t>Zamawiający dopuszcza tolerancję w zakresie wymiarów w granicach (+/- 5 cm) pod warunkiem zachowania wszelkich wytycznych w zakresie bezpieczeństwa użytkowania.</w:t>
            </w:r>
          </w:p>
        </w:tc>
        <w:tc>
          <w:tcPr>
            <w:tcW w:w="5754" w:type="dxa"/>
            <w:tcBorders>
              <w:top w:val="nil"/>
              <w:left w:val="nil"/>
              <w:bottom w:val="nil"/>
              <w:right w:val="nil"/>
            </w:tcBorders>
          </w:tcPr>
          <w:p w14:paraId="593C530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A49FCE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377D6BB" w14:textId="77777777" w:rsidR="008D2C5C" w:rsidRPr="00FD11A9" w:rsidRDefault="008D2C5C" w:rsidP="00FD11A9">
            <w:pPr>
              <w:spacing w:after="0" w:line="360" w:lineRule="auto"/>
              <w:rPr>
                <w:rFonts w:ascii="Arial" w:eastAsia="Calibri" w:hAnsi="Arial" w:cs="Arial"/>
              </w:rPr>
            </w:pPr>
          </w:p>
        </w:tc>
      </w:tr>
      <w:tr w:rsidR="008D2C5C" w:rsidRPr="00FD11A9" w14:paraId="5DC99FAA" w14:textId="77777777">
        <w:tc>
          <w:tcPr>
            <w:tcW w:w="733" w:type="dxa"/>
          </w:tcPr>
          <w:p w14:paraId="5E4AE1A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29</w:t>
            </w:r>
          </w:p>
        </w:tc>
        <w:tc>
          <w:tcPr>
            <w:tcW w:w="1548" w:type="dxa"/>
          </w:tcPr>
          <w:p w14:paraId="79BF684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Drewniane układanki</w:t>
            </w:r>
          </w:p>
          <w:p w14:paraId="3F1171B8" w14:textId="77777777" w:rsidR="008D2C5C" w:rsidRPr="00FD11A9" w:rsidRDefault="008D2C5C" w:rsidP="00FD11A9">
            <w:pPr>
              <w:spacing w:after="0" w:line="360" w:lineRule="auto"/>
              <w:rPr>
                <w:rFonts w:ascii="Arial" w:eastAsia="Calibri" w:hAnsi="Arial" w:cs="Arial"/>
              </w:rPr>
            </w:pPr>
          </w:p>
        </w:tc>
        <w:tc>
          <w:tcPr>
            <w:tcW w:w="1175" w:type="dxa"/>
          </w:tcPr>
          <w:p w14:paraId="1B44839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zestaw</w:t>
            </w:r>
          </w:p>
        </w:tc>
        <w:tc>
          <w:tcPr>
            <w:tcW w:w="5752" w:type="dxa"/>
          </w:tcPr>
          <w:p w14:paraId="2E786F2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12 kilkuelementowych układanek dla najmłodszych przedstawiających zwierzęta lub pojazdy, z regałem (stojakiem) do ich przechowywania. Wykonane z drewna.</w:t>
            </w:r>
          </w:p>
        </w:tc>
        <w:tc>
          <w:tcPr>
            <w:tcW w:w="5754" w:type="dxa"/>
            <w:tcBorders>
              <w:top w:val="nil"/>
              <w:left w:val="nil"/>
              <w:bottom w:val="nil"/>
              <w:right w:val="nil"/>
            </w:tcBorders>
          </w:tcPr>
          <w:p w14:paraId="5D4DE3D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02AAEC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0801C47" w14:textId="77777777" w:rsidR="008D2C5C" w:rsidRPr="00FD11A9" w:rsidRDefault="008D2C5C" w:rsidP="00FD11A9">
            <w:pPr>
              <w:spacing w:after="0" w:line="360" w:lineRule="auto"/>
              <w:rPr>
                <w:rFonts w:ascii="Arial" w:eastAsia="Calibri" w:hAnsi="Arial" w:cs="Arial"/>
              </w:rPr>
            </w:pPr>
          </w:p>
        </w:tc>
      </w:tr>
      <w:tr w:rsidR="008D2C5C" w:rsidRPr="00FD11A9" w14:paraId="2A95FD6C" w14:textId="77777777">
        <w:tc>
          <w:tcPr>
            <w:tcW w:w="733" w:type="dxa"/>
          </w:tcPr>
          <w:p w14:paraId="1AFF2EB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30</w:t>
            </w:r>
          </w:p>
        </w:tc>
        <w:tc>
          <w:tcPr>
            <w:tcW w:w="1548" w:type="dxa"/>
          </w:tcPr>
          <w:p w14:paraId="4AB053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Wózek 6-osobowy</w:t>
            </w:r>
          </w:p>
          <w:p w14:paraId="698470CB" w14:textId="77777777" w:rsidR="008D2C5C" w:rsidRPr="00FD11A9" w:rsidRDefault="008D2C5C" w:rsidP="00FD11A9">
            <w:pPr>
              <w:spacing w:after="0" w:line="360" w:lineRule="auto"/>
              <w:rPr>
                <w:rFonts w:ascii="Arial" w:eastAsia="Calibri" w:hAnsi="Arial" w:cs="Arial"/>
              </w:rPr>
            </w:pPr>
          </w:p>
        </w:tc>
        <w:tc>
          <w:tcPr>
            <w:tcW w:w="1175" w:type="dxa"/>
          </w:tcPr>
          <w:p w14:paraId="18E815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szt.</w:t>
            </w:r>
          </w:p>
        </w:tc>
        <w:tc>
          <w:tcPr>
            <w:tcW w:w="5752" w:type="dxa"/>
          </w:tcPr>
          <w:p w14:paraId="427B2D77" w14:textId="0A44BCEA" w:rsidR="00FF3967" w:rsidRDefault="001F75A6" w:rsidP="00FD11A9">
            <w:pPr>
              <w:spacing w:after="0" w:line="360" w:lineRule="auto"/>
              <w:rPr>
                <w:rFonts w:ascii="Arial" w:eastAsia="Calibri" w:hAnsi="Arial" w:cs="Arial"/>
              </w:rPr>
            </w:pPr>
            <w:r w:rsidRPr="00FD11A9">
              <w:rPr>
                <w:rFonts w:ascii="Arial" w:eastAsia="Calibri" w:hAnsi="Arial" w:cs="Arial"/>
              </w:rPr>
              <w:t>Wózek przystosowany do przewożenia min. 6 dzieci. Wózek wyposażony w odblaskowe elementy, dzięki czemu wózek jest doskonale widoczny dla użytkowników ruchu drogowego. Siedziska powinny być wyposażone w</w:t>
            </w:r>
            <w:r w:rsidR="00FF3967">
              <w:rPr>
                <w:rFonts w:ascii="Arial" w:eastAsia="Calibri" w:hAnsi="Arial" w:cs="Arial"/>
              </w:rPr>
              <w:t xml:space="preserve"> </w:t>
            </w:r>
            <w:r w:rsidRPr="00FD11A9">
              <w:rPr>
                <w:rFonts w:ascii="Arial" w:eastAsia="Calibri" w:hAnsi="Arial" w:cs="Arial"/>
              </w:rPr>
              <w:t>pasy bezpieczeństwa oraz daszek chroniący przed promieniowaniem UV, deszczem i</w:t>
            </w:r>
            <w:r w:rsidR="00FF3967">
              <w:rPr>
                <w:rFonts w:ascii="Arial" w:eastAsia="Calibri" w:hAnsi="Arial" w:cs="Arial"/>
              </w:rPr>
              <w:t xml:space="preserve"> </w:t>
            </w:r>
            <w:r w:rsidRPr="00FD11A9">
              <w:rPr>
                <w:rFonts w:ascii="Arial" w:eastAsia="Calibri" w:hAnsi="Arial" w:cs="Arial"/>
              </w:rPr>
              <w:t>wiatrem.</w:t>
            </w:r>
          </w:p>
          <w:p w14:paraId="1A9C356D" w14:textId="125ADA73" w:rsidR="008D2C5C" w:rsidRPr="00FD11A9" w:rsidRDefault="001F75A6" w:rsidP="00FD11A9">
            <w:pPr>
              <w:spacing w:after="0" w:line="360" w:lineRule="auto"/>
              <w:rPr>
                <w:rFonts w:ascii="Arial" w:eastAsia="Calibri" w:hAnsi="Arial" w:cs="Arial"/>
              </w:rPr>
            </w:pPr>
            <w:r w:rsidRPr="00FD11A9">
              <w:rPr>
                <w:rFonts w:ascii="Arial" w:eastAsia="Calibri" w:hAnsi="Arial" w:cs="Arial"/>
              </w:rPr>
              <w:t>Obciążenie pojedynczego siedziska: do 18 kg.</w:t>
            </w:r>
          </w:p>
        </w:tc>
        <w:tc>
          <w:tcPr>
            <w:tcW w:w="5754" w:type="dxa"/>
            <w:tcBorders>
              <w:top w:val="nil"/>
              <w:left w:val="nil"/>
              <w:bottom w:val="nil"/>
              <w:right w:val="nil"/>
            </w:tcBorders>
          </w:tcPr>
          <w:p w14:paraId="75BA648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AAF3EE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00DC046" w14:textId="77777777" w:rsidR="008D2C5C" w:rsidRPr="00FD11A9" w:rsidRDefault="008D2C5C" w:rsidP="00FD11A9">
            <w:pPr>
              <w:spacing w:after="0" w:line="360" w:lineRule="auto"/>
              <w:rPr>
                <w:rFonts w:ascii="Arial" w:eastAsia="Calibri" w:hAnsi="Arial" w:cs="Arial"/>
              </w:rPr>
            </w:pPr>
          </w:p>
        </w:tc>
      </w:tr>
      <w:tr w:rsidR="008D2C5C" w:rsidRPr="00FD11A9" w14:paraId="779D8AAD" w14:textId="77777777">
        <w:tc>
          <w:tcPr>
            <w:tcW w:w="733" w:type="dxa"/>
          </w:tcPr>
          <w:p w14:paraId="5727D0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31</w:t>
            </w:r>
          </w:p>
        </w:tc>
        <w:tc>
          <w:tcPr>
            <w:tcW w:w="1548" w:type="dxa"/>
          </w:tcPr>
          <w:p w14:paraId="2D711C6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Autka -zestaw</w:t>
            </w:r>
          </w:p>
        </w:tc>
        <w:tc>
          <w:tcPr>
            <w:tcW w:w="1175" w:type="dxa"/>
          </w:tcPr>
          <w:p w14:paraId="675BAA7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zestaw</w:t>
            </w:r>
          </w:p>
        </w:tc>
        <w:tc>
          <w:tcPr>
            <w:tcW w:w="5752" w:type="dxa"/>
          </w:tcPr>
          <w:p w14:paraId="42A71AD4" w14:textId="000C599C" w:rsidR="008D2C5C" w:rsidRPr="00FD11A9" w:rsidRDefault="001F75A6" w:rsidP="00FD11A9">
            <w:pPr>
              <w:spacing w:after="0" w:line="360" w:lineRule="auto"/>
              <w:rPr>
                <w:rFonts w:ascii="Arial" w:eastAsia="Calibri" w:hAnsi="Arial" w:cs="Arial"/>
              </w:rPr>
            </w:pPr>
            <w:r w:rsidRPr="00FD11A9">
              <w:rPr>
                <w:rFonts w:ascii="Arial" w:eastAsia="Calibri" w:hAnsi="Arial" w:cs="Arial"/>
              </w:rPr>
              <w:t>Lekkie i wygodne w trzymaniu pojazdy doskonałe do zabawy na kolanach, np. podczas raczkowania. Kółka samochodzików są wykonane z wysokiej jakości tworzywa sztucznego, które umożliwia płynne poruszanie się po każdej powierzchni. Całość zapakowana jest w poręczny plastikowy pojemnik z przykrywką, który ułatwia utrzymanie porządku w sali zabaw. Wymiary min. 35 różnych pojazdów (co najmniej: traktor, cysterna, autko, wyścigówka, straż pożarna, wagon, kontener)</w:t>
            </w:r>
            <w:r w:rsidR="00FF3967">
              <w:rPr>
                <w:rFonts w:ascii="Arial" w:eastAsia="Calibri" w:hAnsi="Arial" w:cs="Arial"/>
              </w:rPr>
              <w:t>.</w:t>
            </w:r>
          </w:p>
        </w:tc>
        <w:tc>
          <w:tcPr>
            <w:tcW w:w="5754" w:type="dxa"/>
            <w:tcBorders>
              <w:top w:val="nil"/>
              <w:left w:val="nil"/>
              <w:bottom w:val="nil"/>
              <w:right w:val="nil"/>
            </w:tcBorders>
          </w:tcPr>
          <w:p w14:paraId="1FBD061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19E85D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981E792" w14:textId="77777777" w:rsidR="008D2C5C" w:rsidRPr="00FD11A9" w:rsidRDefault="008D2C5C" w:rsidP="00FD11A9">
            <w:pPr>
              <w:spacing w:after="0" w:line="360" w:lineRule="auto"/>
              <w:rPr>
                <w:rFonts w:ascii="Arial" w:eastAsia="Calibri" w:hAnsi="Arial" w:cs="Arial"/>
              </w:rPr>
            </w:pPr>
          </w:p>
        </w:tc>
      </w:tr>
      <w:tr w:rsidR="008D2C5C" w:rsidRPr="00FD11A9" w14:paraId="5797DE78" w14:textId="77777777">
        <w:tc>
          <w:tcPr>
            <w:tcW w:w="733" w:type="dxa"/>
          </w:tcPr>
          <w:p w14:paraId="71DE095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32</w:t>
            </w:r>
          </w:p>
        </w:tc>
        <w:tc>
          <w:tcPr>
            <w:tcW w:w="1548" w:type="dxa"/>
          </w:tcPr>
          <w:p w14:paraId="6E19C14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Kolejka - zestaw</w:t>
            </w:r>
          </w:p>
          <w:p w14:paraId="6D196755" w14:textId="77777777" w:rsidR="008D2C5C" w:rsidRPr="00FD11A9" w:rsidRDefault="008D2C5C" w:rsidP="00FD11A9">
            <w:pPr>
              <w:spacing w:after="0" w:line="360" w:lineRule="auto"/>
              <w:rPr>
                <w:rFonts w:ascii="Arial" w:eastAsia="Calibri" w:hAnsi="Arial" w:cs="Arial"/>
              </w:rPr>
            </w:pPr>
          </w:p>
        </w:tc>
        <w:tc>
          <w:tcPr>
            <w:tcW w:w="1175" w:type="dxa"/>
          </w:tcPr>
          <w:p w14:paraId="029E294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zestaw</w:t>
            </w:r>
          </w:p>
        </w:tc>
        <w:tc>
          <w:tcPr>
            <w:tcW w:w="5752" w:type="dxa"/>
          </w:tcPr>
          <w:p w14:paraId="08A27D4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Pociąg składający się z trzech elementów. W zestawie min. 25 torów i min. 30 dodatkowych akcesoriów.</w:t>
            </w:r>
          </w:p>
          <w:p w14:paraId="5CAE047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 całkowite min. 70 x 55 cm</w:t>
            </w:r>
          </w:p>
          <w:p w14:paraId="1AEEF02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Duże zestawy solidnie wykonanych drewnianych torów, z pociągami i innymi akcesoriami w </w:t>
            </w:r>
            <w:r w:rsidRPr="00FD11A9">
              <w:rPr>
                <w:rFonts w:ascii="Arial" w:eastAsia="Calibri" w:hAnsi="Arial" w:cs="Arial"/>
              </w:rPr>
              <w:lastRenderedPageBreak/>
              <w:t>komplecie.</w:t>
            </w:r>
          </w:p>
          <w:p w14:paraId="5B7F5D3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zachowania wszelkich wytycznych w zakresie bezpieczeństwa użytkowania.</w:t>
            </w:r>
          </w:p>
        </w:tc>
        <w:tc>
          <w:tcPr>
            <w:tcW w:w="5754" w:type="dxa"/>
            <w:tcBorders>
              <w:top w:val="nil"/>
              <w:left w:val="nil"/>
              <w:bottom w:val="nil"/>
              <w:right w:val="nil"/>
            </w:tcBorders>
          </w:tcPr>
          <w:p w14:paraId="40289D9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131843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3A90E57" w14:textId="77777777" w:rsidR="008D2C5C" w:rsidRPr="00FD11A9" w:rsidRDefault="008D2C5C" w:rsidP="00FD11A9">
            <w:pPr>
              <w:spacing w:after="0" w:line="360" w:lineRule="auto"/>
              <w:rPr>
                <w:rFonts w:ascii="Arial" w:eastAsia="Calibri" w:hAnsi="Arial" w:cs="Arial"/>
              </w:rPr>
            </w:pPr>
          </w:p>
        </w:tc>
      </w:tr>
      <w:tr w:rsidR="008D2C5C" w:rsidRPr="00FD11A9" w14:paraId="6CD20658" w14:textId="77777777">
        <w:tc>
          <w:tcPr>
            <w:tcW w:w="733" w:type="dxa"/>
          </w:tcPr>
          <w:p w14:paraId="783E8AA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33</w:t>
            </w:r>
          </w:p>
        </w:tc>
        <w:tc>
          <w:tcPr>
            <w:tcW w:w="1548" w:type="dxa"/>
          </w:tcPr>
          <w:p w14:paraId="1259A8B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Wąż spacerowy - gąsienica 26 uchwytów</w:t>
            </w:r>
          </w:p>
          <w:p w14:paraId="14AB61E9" w14:textId="77777777" w:rsidR="008D2C5C" w:rsidRPr="00FD11A9" w:rsidRDefault="008D2C5C" w:rsidP="00FD11A9">
            <w:pPr>
              <w:spacing w:after="0" w:line="360" w:lineRule="auto"/>
              <w:rPr>
                <w:rFonts w:ascii="Arial" w:eastAsia="Calibri" w:hAnsi="Arial" w:cs="Arial"/>
              </w:rPr>
            </w:pPr>
          </w:p>
        </w:tc>
        <w:tc>
          <w:tcPr>
            <w:tcW w:w="1175" w:type="dxa"/>
          </w:tcPr>
          <w:p w14:paraId="0DD7D5C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725109F1" w14:textId="77777777" w:rsidR="00FF3967" w:rsidRDefault="001F75A6" w:rsidP="00FD11A9">
            <w:pPr>
              <w:spacing w:after="0" w:line="360" w:lineRule="auto"/>
              <w:rPr>
                <w:rFonts w:ascii="Arial" w:eastAsia="Calibri" w:hAnsi="Arial" w:cs="Arial"/>
              </w:rPr>
            </w:pPr>
            <w:r w:rsidRPr="00FD11A9">
              <w:rPr>
                <w:rFonts w:ascii="Arial" w:eastAsia="Calibri" w:hAnsi="Arial" w:cs="Arial"/>
              </w:rPr>
              <w:t>Pomoc w utrzymaniu porządku podczas spaceru grupy dzieci. Wykonana z tkaniny, wypchana poliestrowym wypełniaczem. Wyposażona w uchwyty. Po spacerze może służyć jako tor do ćwiczeń równowagi.</w:t>
            </w:r>
          </w:p>
          <w:p w14:paraId="2C31EF1E" w14:textId="24191BED"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 dł. 6 m.</w:t>
            </w:r>
          </w:p>
        </w:tc>
        <w:tc>
          <w:tcPr>
            <w:tcW w:w="5754" w:type="dxa"/>
            <w:tcBorders>
              <w:top w:val="nil"/>
              <w:left w:val="nil"/>
              <w:bottom w:val="nil"/>
              <w:right w:val="nil"/>
            </w:tcBorders>
          </w:tcPr>
          <w:p w14:paraId="12AF1CF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2F77CC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B7BF0CF" w14:textId="77777777" w:rsidR="008D2C5C" w:rsidRPr="00FD11A9" w:rsidRDefault="008D2C5C" w:rsidP="00FD11A9">
            <w:pPr>
              <w:spacing w:after="0" w:line="360" w:lineRule="auto"/>
              <w:rPr>
                <w:rFonts w:ascii="Arial" w:eastAsia="Calibri" w:hAnsi="Arial" w:cs="Arial"/>
              </w:rPr>
            </w:pPr>
          </w:p>
        </w:tc>
      </w:tr>
      <w:tr w:rsidR="008D2C5C" w:rsidRPr="00FD11A9" w14:paraId="2CDDADCE" w14:textId="77777777">
        <w:tc>
          <w:tcPr>
            <w:tcW w:w="733" w:type="dxa"/>
          </w:tcPr>
          <w:p w14:paraId="504A534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34</w:t>
            </w:r>
          </w:p>
        </w:tc>
        <w:tc>
          <w:tcPr>
            <w:tcW w:w="1548" w:type="dxa"/>
          </w:tcPr>
          <w:p w14:paraId="4E6AC28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Lustro na panelu</w:t>
            </w:r>
          </w:p>
          <w:p w14:paraId="70B6BF03" w14:textId="77777777" w:rsidR="008D2C5C" w:rsidRPr="00FD11A9" w:rsidRDefault="008D2C5C" w:rsidP="00FD11A9">
            <w:pPr>
              <w:spacing w:after="0" w:line="360" w:lineRule="auto"/>
              <w:rPr>
                <w:rFonts w:ascii="Arial" w:eastAsia="Calibri" w:hAnsi="Arial" w:cs="Arial"/>
              </w:rPr>
            </w:pPr>
          </w:p>
        </w:tc>
        <w:tc>
          <w:tcPr>
            <w:tcW w:w="1175" w:type="dxa"/>
          </w:tcPr>
          <w:p w14:paraId="2DCAD8D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59ED889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Lustro łazienkowe o wym. min. 40 x 40 cm na płycie foliowanej o wym. min. 46 x 46 cm (grubość płyty: min. 1,2 cm).</w:t>
            </w:r>
          </w:p>
          <w:p w14:paraId="089E1C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Zamawiający dopuszcza tolerancję w zakresie wymiarów w granicach (+/- 5 cm) pod warunkiem zachowania wszelkich wytycznych w zakresie bezpieczeństwa użytkowania.</w:t>
            </w:r>
          </w:p>
        </w:tc>
        <w:tc>
          <w:tcPr>
            <w:tcW w:w="5754" w:type="dxa"/>
            <w:tcBorders>
              <w:top w:val="nil"/>
              <w:left w:val="nil"/>
              <w:bottom w:val="nil"/>
              <w:right w:val="nil"/>
            </w:tcBorders>
          </w:tcPr>
          <w:p w14:paraId="34C813D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AAE59A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DB326A1" w14:textId="77777777" w:rsidR="008D2C5C" w:rsidRPr="00FD11A9" w:rsidRDefault="008D2C5C" w:rsidP="00FD11A9">
            <w:pPr>
              <w:spacing w:after="0" w:line="360" w:lineRule="auto"/>
              <w:rPr>
                <w:rFonts w:ascii="Arial" w:eastAsia="Calibri" w:hAnsi="Arial" w:cs="Arial"/>
              </w:rPr>
            </w:pPr>
          </w:p>
        </w:tc>
      </w:tr>
      <w:tr w:rsidR="008D2C5C" w:rsidRPr="00FD11A9" w14:paraId="6A972D06" w14:textId="77777777">
        <w:tc>
          <w:tcPr>
            <w:tcW w:w="733" w:type="dxa"/>
          </w:tcPr>
          <w:p w14:paraId="4F617DF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35</w:t>
            </w:r>
          </w:p>
        </w:tc>
        <w:tc>
          <w:tcPr>
            <w:tcW w:w="1548" w:type="dxa"/>
          </w:tcPr>
          <w:p w14:paraId="6A2A6D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termometr</w:t>
            </w:r>
          </w:p>
        </w:tc>
        <w:tc>
          <w:tcPr>
            <w:tcW w:w="1175" w:type="dxa"/>
          </w:tcPr>
          <w:p w14:paraId="78B8DD7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6714D6A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Termometr mierzy temperaturę ciała na czole lub w uchu, bez ingerencji z powietrzem otoczenia.</w:t>
            </w:r>
          </w:p>
        </w:tc>
        <w:tc>
          <w:tcPr>
            <w:tcW w:w="5754" w:type="dxa"/>
            <w:tcBorders>
              <w:top w:val="nil"/>
              <w:left w:val="nil"/>
              <w:bottom w:val="nil"/>
              <w:right w:val="nil"/>
            </w:tcBorders>
          </w:tcPr>
          <w:p w14:paraId="257B95F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13501A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98CD369" w14:textId="77777777" w:rsidR="008D2C5C" w:rsidRPr="00FD11A9" w:rsidRDefault="008D2C5C" w:rsidP="00FD11A9">
            <w:pPr>
              <w:spacing w:after="0" w:line="360" w:lineRule="auto"/>
              <w:rPr>
                <w:rFonts w:ascii="Arial" w:eastAsia="Calibri" w:hAnsi="Arial" w:cs="Arial"/>
              </w:rPr>
            </w:pPr>
          </w:p>
        </w:tc>
      </w:tr>
      <w:tr w:rsidR="008D2C5C" w:rsidRPr="00FD11A9" w14:paraId="04ED8BFA" w14:textId="77777777">
        <w:tc>
          <w:tcPr>
            <w:tcW w:w="733" w:type="dxa"/>
            <w:tcBorders>
              <w:top w:val="nil"/>
            </w:tcBorders>
          </w:tcPr>
          <w:p w14:paraId="44A71CC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36</w:t>
            </w:r>
          </w:p>
        </w:tc>
        <w:tc>
          <w:tcPr>
            <w:tcW w:w="1548" w:type="dxa"/>
            <w:tcBorders>
              <w:top w:val="nil"/>
            </w:tcBorders>
          </w:tcPr>
          <w:p w14:paraId="5A07600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Ciśnieniomierz</w:t>
            </w:r>
          </w:p>
        </w:tc>
        <w:tc>
          <w:tcPr>
            <w:tcW w:w="1175" w:type="dxa"/>
            <w:tcBorders>
              <w:top w:val="nil"/>
            </w:tcBorders>
          </w:tcPr>
          <w:p w14:paraId="67FB915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39034AD6" w14:textId="6C7A5AE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Automatyczny ciśnieniomierz naramienny z mankietem komfortowym. Posiada ekran HD, krawędzie znaków są ostre i czytelne. Uśrednianie 3 pomiarów</w:t>
            </w:r>
            <w:r w:rsidR="00FF3967">
              <w:rPr>
                <w:rFonts w:ascii="Arial" w:eastAsia="Calibri" w:hAnsi="Arial" w:cs="Arial"/>
              </w:rPr>
              <w:t>.</w:t>
            </w:r>
          </w:p>
        </w:tc>
        <w:tc>
          <w:tcPr>
            <w:tcW w:w="5754" w:type="dxa"/>
            <w:tcBorders>
              <w:top w:val="nil"/>
              <w:left w:val="nil"/>
              <w:bottom w:val="nil"/>
              <w:right w:val="nil"/>
            </w:tcBorders>
          </w:tcPr>
          <w:p w14:paraId="4E5ACF3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CCCDBF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A1F1175" w14:textId="77777777" w:rsidR="008D2C5C" w:rsidRPr="00FD11A9" w:rsidRDefault="008D2C5C" w:rsidP="00FD11A9">
            <w:pPr>
              <w:spacing w:after="0" w:line="360" w:lineRule="auto"/>
              <w:rPr>
                <w:rFonts w:ascii="Arial" w:eastAsia="Calibri" w:hAnsi="Arial" w:cs="Arial"/>
              </w:rPr>
            </w:pPr>
          </w:p>
        </w:tc>
      </w:tr>
      <w:tr w:rsidR="008D2C5C" w:rsidRPr="00FD11A9" w14:paraId="185EA141" w14:textId="77777777">
        <w:tc>
          <w:tcPr>
            <w:tcW w:w="733" w:type="dxa"/>
            <w:tcBorders>
              <w:top w:val="nil"/>
            </w:tcBorders>
          </w:tcPr>
          <w:p w14:paraId="281F9A7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37</w:t>
            </w:r>
          </w:p>
        </w:tc>
        <w:tc>
          <w:tcPr>
            <w:tcW w:w="1548" w:type="dxa"/>
            <w:tcBorders>
              <w:top w:val="nil"/>
            </w:tcBorders>
          </w:tcPr>
          <w:p w14:paraId="5F7573E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Podajnik ręczników</w:t>
            </w:r>
          </w:p>
          <w:p w14:paraId="37EBAF32"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67ACE1E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D178801" w14:textId="77777777" w:rsidR="00FD11A9" w:rsidRDefault="001F75A6" w:rsidP="00FD11A9">
            <w:pPr>
              <w:spacing w:after="0" w:line="360" w:lineRule="auto"/>
              <w:rPr>
                <w:rFonts w:ascii="Arial" w:eastAsia="Calibri" w:hAnsi="Arial" w:cs="Arial"/>
              </w:rPr>
            </w:pPr>
            <w:r w:rsidRPr="00FD11A9">
              <w:rPr>
                <w:rFonts w:ascii="Arial" w:eastAsia="Calibri" w:hAnsi="Arial" w:cs="Arial"/>
              </w:rPr>
              <w:t>Dozownik na ręczniki papierowe w listkach wykonany z tworzywa ABS. Wyposażony w wizjer do kontroli ilości ręczników oraz plastikowy zamek i klucz. Przykręcany do ściany. Opakowanie zawiera zestaw montażowy. Sposób dozowania: wyciągnięcie jednej sztuki papieru powoduje wysunięcie się kolejnej.</w:t>
            </w:r>
          </w:p>
          <w:p w14:paraId="6E6486AE" w14:textId="1348D75A"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poj. Min. 400 szt. </w:t>
            </w:r>
            <w:r w:rsidR="00FF3967" w:rsidRPr="00FD11A9">
              <w:rPr>
                <w:rFonts w:ascii="Arial" w:eastAsia="Calibri" w:hAnsi="Arial" w:cs="Arial"/>
              </w:rPr>
              <w:t>P</w:t>
            </w:r>
            <w:r w:rsidRPr="00FD11A9">
              <w:rPr>
                <w:rFonts w:ascii="Arial" w:eastAsia="Calibri" w:hAnsi="Arial" w:cs="Arial"/>
              </w:rPr>
              <w:t>apieru</w:t>
            </w:r>
            <w:r w:rsidR="00FF3967">
              <w:rPr>
                <w:rFonts w:ascii="Arial" w:eastAsia="Calibri" w:hAnsi="Arial" w:cs="Arial"/>
              </w:rPr>
              <w:t>.</w:t>
            </w:r>
          </w:p>
        </w:tc>
        <w:tc>
          <w:tcPr>
            <w:tcW w:w="5754" w:type="dxa"/>
            <w:tcBorders>
              <w:top w:val="nil"/>
              <w:left w:val="nil"/>
              <w:bottom w:val="nil"/>
              <w:right w:val="nil"/>
            </w:tcBorders>
          </w:tcPr>
          <w:p w14:paraId="218FC0E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2E7B21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DA7C5DE" w14:textId="77777777" w:rsidR="008D2C5C" w:rsidRPr="00FD11A9" w:rsidRDefault="008D2C5C" w:rsidP="00FD11A9">
            <w:pPr>
              <w:spacing w:after="0" w:line="360" w:lineRule="auto"/>
              <w:rPr>
                <w:rFonts w:ascii="Arial" w:eastAsia="Calibri" w:hAnsi="Arial" w:cs="Arial"/>
              </w:rPr>
            </w:pPr>
          </w:p>
        </w:tc>
      </w:tr>
      <w:tr w:rsidR="008D2C5C" w:rsidRPr="00FD11A9" w14:paraId="71A77711" w14:textId="77777777">
        <w:tc>
          <w:tcPr>
            <w:tcW w:w="733" w:type="dxa"/>
          </w:tcPr>
          <w:p w14:paraId="015CF8A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38</w:t>
            </w:r>
          </w:p>
        </w:tc>
        <w:tc>
          <w:tcPr>
            <w:tcW w:w="1548" w:type="dxa"/>
          </w:tcPr>
          <w:p w14:paraId="66BC07C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Talerzyk płytki</w:t>
            </w:r>
          </w:p>
          <w:p w14:paraId="5683CA84" w14:textId="77777777" w:rsidR="008D2C5C" w:rsidRPr="00FD11A9" w:rsidRDefault="008D2C5C" w:rsidP="00FD11A9">
            <w:pPr>
              <w:spacing w:after="0" w:line="360" w:lineRule="auto"/>
              <w:rPr>
                <w:rFonts w:ascii="Arial" w:eastAsia="Calibri" w:hAnsi="Arial" w:cs="Arial"/>
              </w:rPr>
            </w:pPr>
          </w:p>
        </w:tc>
        <w:tc>
          <w:tcPr>
            <w:tcW w:w="1175" w:type="dxa"/>
          </w:tcPr>
          <w:p w14:paraId="18FD121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3FAC5BB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Talerzyk płytki, średnica min. 22 cm, można używać w zmywarce/ mikrofalówce/zamrażarce, odporny na działanie temperatury od -20°C do +100°C, </w:t>
            </w:r>
            <w:r w:rsidRPr="00FD11A9">
              <w:rPr>
                <w:rFonts w:ascii="Arial" w:eastAsia="Calibri" w:hAnsi="Arial" w:cs="Arial"/>
              </w:rPr>
              <w:lastRenderedPageBreak/>
              <w:t>wykonany z tworzywa sztucznego, np. polipropylen.</w:t>
            </w:r>
          </w:p>
        </w:tc>
        <w:tc>
          <w:tcPr>
            <w:tcW w:w="5754" w:type="dxa"/>
            <w:tcBorders>
              <w:top w:val="nil"/>
              <w:left w:val="nil"/>
              <w:bottom w:val="nil"/>
              <w:right w:val="nil"/>
            </w:tcBorders>
          </w:tcPr>
          <w:p w14:paraId="5247676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855BD4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C4BC3E8" w14:textId="77777777" w:rsidR="008D2C5C" w:rsidRPr="00FD11A9" w:rsidRDefault="008D2C5C" w:rsidP="00FD11A9">
            <w:pPr>
              <w:spacing w:after="0" w:line="360" w:lineRule="auto"/>
              <w:rPr>
                <w:rFonts w:ascii="Arial" w:eastAsia="Calibri" w:hAnsi="Arial" w:cs="Arial"/>
              </w:rPr>
            </w:pPr>
          </w:p>
        </w:tc>
      </w:tr>
      <w:tr w:rsidR="008D2C5C" w:rsidRPr="00FD11A9" w14:paraId="2563EBAA" w14:textId="77777777">
        <w:tc>
          <w:tcPr>
            <w:tcW w:w="733" w:type="dxa"/>
          </w:tcPr>
          <w:p w14:paraId="408FB4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39</w:t>
            </w:r>
          </w:p>
        </w:tc>
        <w:tc>
          <w:tcPr>
            <w:tcW w:w="1548" w:type="dxa"/>
          </w:tcPr>
          <w:p w14:paraId="640F265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Widelec</w:t>
            </w:r>
          </w:p>
        </w:tc>
        <w:tc>
          <w:tcPr>
            <w:tcW w:w="1175" w:type="dxa"/>
          </w:tcPr>
          <w:p w14:paraId="343FE27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11E0459A" w14:textId="35B9BFFB"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Sztućce dla maluchów, bez graweru. Dzięki odpowiedniemu kształtowi i</w:t>
            </w:r>
            <w:r w:rsidR="00FF3967">
              <w:rPr>
                <w:rFonts w:ascii="Arial" w:eastAsia="Calibri" w:hAnsi="Arial" w:cs="Arial"/>
              </w:rPr>
              <w:t xml:space="preserve"> </w:t>
            </w:r>
            <w:r w:rsidRPr="00FD11A9">
              <w:rPr>
                <w:rFonts w:ascii="Arial" w:eastAsia="Calibri" w:hAnsi="Arial" w:cs="Arial"/>
              </w:rPr>
              <w:t>wielkości są dopasowane do małych rączek, co ułatwia dzieciom naukę samodzielnego jedzenia. Wykonane ze stali, charakteryzują się trwałością i</w:t>
            </w:r>
            <w:r w:rsidR="00FF3967">
              <w:rPr>
                <w:rFonts w:ascii="Arial" w:eastAsia="Calibri" w:hAnsi="Arial" w:cs="Arial"/>
              </w:rPr>
              <w:t xml:space="preserve"> </w:t>
            </w:r>
            <w:r w:rsidRPr="00FD11A9">
              <w:rPr>
                <w:rFonts w:ascii="Arial" w:eastAsia="Calibri" w:hAnsi="Arial" w:cs="Arial"/>
              </w:rPr>
              <w:t>łatwością w</w:t>
            </w:r>
            <w:r w:rsidR="00FF3967">
              <w:rPr>
                <w:rFonts w:ascii="Arial" w:eastAsia="Calibri" w:hAnsi="Arial" w:cs="Arial"/>
              </w:rPr>
              <w:t xml:space="preserve"> </w:t>
            </w:r>
            <w:r w:rsidRPr="00FD11A9">
              <w:rPr>
                <w:rFonts w:ascii="Arial" w:eastAsia="Calibri" w:hAnsi="Arial" w:cs="Arial"/>
              </w:rPr>
              <w:t>utrzymaniu czystości.</w:t>
            </w:r>
          </w:p>
        </w:tc>
        <w:tc>
          <w:tcPr>
            <w:tcW w:w="5754" w:type="dxa"/>
            <w:tcBorders>
              <w:top w:val="nil"/>
              <w:left w:val="nil"/>
              <w:bottom w:val="nil"/>
              <w:right w:val="nil"/>
            </w:tcBorders>
          </w:tcPr>
          <w:p w14:paraId="63DAF24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18D2C4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FE8E9F2" w14:textId="77777777" w:rsidR="008D2C5C" w:rsidRPr="00FD11A9" w:rsidRDefault="008D2C5C" w:rsidP="00FD11A9">
            <w:pPr>
              <w:spacing w:after="0" w:line="360" w:lineRule="auto"/>
              <w:rPr>
                <w:rFonts w:ascii="Arial" w:eastAsia="Calibri" w:hAnsi="Arial" w:cs="Arial"/>
              </w:rPr>
            </w:pPr>
          </w:p>
        </w:tc>
      </w:tr>
      <w:tr w:rsidR="008D2C5C" w:rsidRPr="00FD11A9" w14:paraId="7365E257" w14:textId="77777777">
        <w:tc>
          <w:tcPr>
            <w:tcW w:w="733" w:type="dxa"/>
          </w:tcPr>
          <w:p w14:paraId="0554B14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40</w:t>
            </w:r>
          </w:p>
        </w:tc>
        <w:tc>
          <w:tcPr>
            <w:tcW w:w="1548" w:type="dxa"/>
          </w:tcPr>
          <w:p w14:paraId="1D20AB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Łyżka</w:t>
            </w:r>
          </w:p>
        </w:tc>
        <w:tc>
          <w:tcPr>
            <w:tcW w:w="1175" w:type="dxa"/>
          </w:tcPr>
          <w:p w14:paraId="096349F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41199CF0" w14:textId="6C792EFC"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Sztućce dla maluchów, bez graweru. Dzięki odpowiedniemu kształtowi i</w:t>
            </w:r>
            <w:r w:rsidR="00FF3967">
              <w:rPr>
                <w:rFonts w:ascii="Arial" w:eastAsia="Calibri" w:hAnsi="Arial" w:cs="Arial"/>
              </w:rPr>
              <w:t xml:space="preserve"> </w:t>
            </w:r>
            <w:r w:rsidRPr="00FD11A9">
              <w:rPr>
                <w:rFonts w:ascii="Arial" w:eastAsia="Calibri" w:hAnsi="Arial" w:cs="Arial"/>
              </w:rPr>
              <w:t>wielkości są dopasowane do małych rączek, co ułatwia dzieciom naukę samodzielnego jedzenia. Wykonane ze stali, charakteryzują się trwałością i</w:t>
            </w:r>
            <w:r w:rsidR="00533E84">
              <w:rPr>
                <w:rFonts w:ascii="Arial" w:eastAsia="Calibri" w:hAnsi="Arial" w:cs="Arial"/>
              </w:rPr>
              <w:t xml:space="preserve"> </w:t>
            </w:r>
            <w:r w:rsidRPr="00FD11A9">
              <w:rPr>
                <w:rFonts w:ascii="Arial" w:eastAsia="Calibri" w:hAnsi="Arial" w:cs="Arial"/>
              </w:rPr>
              <w:t>łatwością w</w:t>
            </w:r>
            <w:r w:rsidR="00533E84">
              <w:rPr>
                <w:rFonts w:ascii="Arial" w:eastAsia="Calibri" w:hAnsi="Arial" w:cs="Arial"/>
              </w:rPr>
              <w:t xml:space="preserve"> </w:t>
            </w:r>
            <w:r w:rsidRPr="00FD11A9">
              <w:rPr>
                <w:rFonts w:ascii="Arial" w:eastAsia="Calibri" w:hAnsi="Arial" w:cs="Arial"/>
              </w:rPr>
              <w:t>utrzymaniu czystości.</w:t>
            </w:r>
          </w:p>
        </w:tc>
        <w:tc>
          <w:tcPr>
            <w:tcW w:w="5754" w:type="dxa"/>
            <w:tcBorders>
              <w:top w:val="nil"/>
              <w:left w:val="nil"/>
              <w:bottom w:val="nil"/>
              <w:right w:val="nil"/>
            </w:tcBorders>
          </w:tcPr>
          <w:p w14:paraId="0EA687F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5BAF45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03C4669" w14:textId="77777777" w:rsidR="008D2C5C" w:rsidRPr="00FD11A9" w:rsidRDefault="008D2C5C" w:rsidP="00FD11A9">
            <w:pPr>
              <w:spacing w:after="0" w:line="360" w:lineRule="auto"/>
              <w:rPr>
                <w:rFonts w:ascii="Arial" w:eastAsia="Calibri" w:hAnsi="Arial" w:cs="Arial"/>
              </w:rPr>
            </w:pPr>
          </w:p>
        </w:tc>
      </w:tr>
      <w:tr w:rsidR="008D2C5C" w:rsidRPr="00FD11A9" w14:paraId="3B519AD7" w14:textId="77777777">
        <w:tc>
          <w:tcPr>
            <w:tcW w:w="733" w:type="dxa"/>
          </w:tcPr>
          <w:p w14:paraId="26A9064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41</w:t>
            </w:r>
          </w:p>
        </w:tc>
        <w:tc>
          <w:tcPr>
            <w:tcW w:w="1548" w:type="dxa"/>
          </w:tcPr>
          <w:p w14:paraId="3D6300E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Talerz głęboki</w:t>
            </w:r>
          </w:p>
        </w:tc>
        <w:tc>
          <w:tcPr>
            <w:tcW w:w="1175" w:type="dxa"/>
          </w:tcPr>
          <w:p w14:paraId="1A26645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4DE4A0A5" w14:textId="3E68C379"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Talerz z białego szkła hartowanego -min. śr. 22 cm. Nadaje się do mycia w zmywarce oraz stosowania w kuchence mikrofalowej. Wytrzymuje różnice temperatur.</w:t>
            </w:r>
          </w:p>
        </w:tc>
        <w:tc>
          <w:tcPr>
            <w:tcW w:w="5754" w:type="dxa"/>
            <w:tcBorders>
              <w:top w:val="nil"/>
              <w:left w:val="nil"/>
              <w:bottom w:val="nil"/>
              <w:right w:val="nil"/>
            </w:tcBorders>
          </w:tcPr>
          <w:p w14:paraId="56F3AC8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D2DFDD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8713D83" w14:textId="77777777" w:rsidR="008D2C5C" w:rsidRPr="00FD11A9" w:rsidRDefault="008D2C5C" w:rsidP="00FD11A9">
            <w:pPr>
              <w:spacing w:after="0" w:line="360" w:lineRule="auto"/>
              <w:rPr>
                <w:rFonts w:ascii="Arial" w:eastAsia="Calibri" w:hAnsi="Arial" w:cs="Arial"/>
              </w:rPr>
            </w:pPr>
          </w:p>
        </w:tc>
      </w:tr>
      <w:tr w:rsidR="008D2C5C" w:rsidRPr="00FD11A9" w14:paraId="11F0B18A" w14:textId="77777777">
        <w:tc>
          <w:tcPr>
            <w:tcW w:w="733" w:type="dxa"/>
            <w:tcBorders>
              <w:top w:val="nil"/>
            </w:tcBorders>
          </w:tcPr>
          <w:p w14:paraId="44ADF23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42</w:t>
            </w:r>
          </w:p>
        </w:tc>
        <w:tc>
          <w:tcPr>
            <w:tcW w:w="1548" w:type="dxa"/>
            <w:tcBorders>
              <w:top w:val="nil"/>
            </w:tcBorders>
          </w:tcPr>
          <w:p w14:paraId="6030EB3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Kubek z uchwytem</w:t>
            </w:r>
          </w:p>
        </w:tc>
        <w:tc>
          <w:tcPr>
            <w:tcW w:w="1175" w:type="dxa"/>
            <w:tcBorders>
              <w:top w:val="nil"/>
            </w:tcBorders>
          </w:tcPr>
          <w:p w14:paraId="4FBD47C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Borders>
              <w:top w:val="nil"/>
            </w:tcBorders>
          </w:tcPr>
          <w:p w14:paraId="3A5482D1" w14:textId="0FE8C500" w:rsidR="008D2C5C" w:rsidRPr="00FD11A9" w:rsidRDefault="001F75A6" w:rsidP="00FD11A9">
            <w:pPr>
              <w:spacing w:after="0" w:line="360" w:lineRule="auto"/>
              <w:rPr>
                <w:rFonts w:ascii="Arial" w:eastAsia="Calibri" w:hAnsi="Arial" w:cs="Arial"/>
              </w:rPr>
            </w:pPr>
            <w:r w:rsidRPr="00FD11A9">
              <w:rPr>
                <w:rFonts w:ascii="Arial" w:eastAsia="Calibri" w:hAnsi="Arial" w:cs="Arial"/>
              </w:rPr>
              <w:t>Plastikowy kubeczek z uchwytem o pojemności około 0,4 l, wykonany z tworzywa sztucznego, z górną średnicą około 8 cm.</w:t>
            </w:r>
          </w:p>
        </w:tc>
        <w:tc>
          <w:tcPr>
            <w:tcW w:w="5754" w:type="dxa"/>
            <w:tcBorders>
              <w:top w:val="nil"/>
              <w:left w:val="nil"/>
              <w:bottom w:val="nil"/>
              <w:right w:val="nil"/>
            </w:tcBorders>
          </w:tcPr>
          <w:p w14:paraId="572B633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68A264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CEB177B" w14:textId="77777777" w:rsidR="008D2C5C" w:rsidRPr="00FD11A9" w:rsidRDefault="008D2C5C" w:rsidP="00FD11A9">
            <w:pPr>
              <w:spacing w:after="0" w:line="360" w:lineRule="auto"/>
              <w:rPr>
                <w:rFonts w:ascii="Arial" w:eastAsia="Calibri" w:hAnsi="Arial" w:cs="Arial"/>
              </w:rPr>
            </w:pPr>
          </w:p>
        </w:tc>
      </w:tr>
      <w:tr w:rsidR="008D2C5C" w:rsidRPr="00FD11A9" w14:paraId="35EBE1BD" w14:textId="77777777">
        <w:tc>
          <w:tcPr>
            <w:tcW w:w="733" w:type="dxa"/>
          </w:tcPr>
          <w:p w14:paraId="59D7A5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43</w:t>
            </w:r>
          </w:p>
        </w:tc>
        <w:tc>
          <w:tcPr>
            <w:tcW w:w="1548" w:type="dxa"/>
          </w:tcPr>
          <w:p w14:paraId="40EDF86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Szafka na klucze</w:t>
            </w:r>
          </w:p>
        </w:tc>
        <w:tc>
          <w:tcPr>
            <w:tcW w:w="1175" w:type="dxa"/>
          </w:tcPr>
          <w:p w14:paraId="045E86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396AAB81" w14:textId="79975B61"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Szafka na klucze, która ma służyć</w:t>
            </w:r>
            <w:r w:rsidR="00FF3967">
              <w:rPr>
                <w:rFonts w:ascii="Arial" w:eastAsia="Calibri" w:hAnsi="Arial" w:cs="Arial"/>
              </w:rPr>
              <w:t xml:space="preserve"> </w:t>
            </w:r>
            <w:r w:rsidRPr="00FD11A9">
              <w:rPr>
                <w:rFonts w:ascii="Arial" w:eastAsia="Calibri" w:hAnsi="Arial" w:cs="Arial"/>
              </w:rPr>
              <w:t>do bezpiecznego przechowywania kluczy. Szafka powinna być zaprojektowana do montażu na ścianie i posiadać haczyki, które pozwalają na uporządkowane rozmieszczenie kluczy. Szafka powinna być wykonana z metalu, w odcieniach szarości, o liczbie haczyków min 108 sztuk oraz o wymiarach zewnętrzne:</w:t>
            </w:r>
            <w:r w:rsidR="00FF3967">
              <w:rPr>
                <w:rFonts w:ascii="Arial" w:eastAsia="Calibri" w:hAnsi="Arial" w:cs="Arial"/>
              </w:rPr>
              <w:t xml:space="preserve"> </w:t>
            </w:r>
            <w:r w:rsidRPr="00FD11A9">
              <w:rPr>
                <w:rFonts w:ascii="Arial" w:eastAsia="Calibri" w:hAnsi="Arial" w:cs="Arial"/>
              </w:rPr>
              <w:t>co najmniej</w:t>
            </w:r>
            <w:r w:rsidR="00FD11A9">
              <w:rPr>
                <w:rFonts w:ascii="Arial" w:eastAsia="Calibri" w:hAnsi="Arial" w:cs="Arial"/>
              </w:rPr>
              <w:t xml:space="preserve"> </w:t>
            </w:r>
            <w:r w:rsidRPr="00FD11A9">
              <w:rPr>
                <w:rFonts w:ascii="Arial" w:eastAsia="Calibri" w:hAnsi="Arial" w:cs="Arial"/>
              </w:rPr>
              <w:t>27 cm x 11 cm x 36 cm</w:t>
            </w:r>
            <w:r w:rsidR="00FF3967">
              <w:rPr>
                <w:rFonts w:ascii="Arial" w:eastAsia="Calibri" w:hAnsi="Arial" w:cs="Arial"/>
              </w:rPr>
              <w:t>.</w:t>
            </w:r>
          </w:p>
        </w:tc>
        <w:tc>
          <w:tcPr>
            <w:tcW w:w="5754" w:type="dxa"/>
            <w:tcBorders>
              <w:top w:val="nil"/>
              <w:left w:val="nil"/>
              <w:bottom w:val="nil"/>
              <w:right w:val="nil"/>
            </w:tcBorders>
          </w:tcPr>
          <w:p w14:paraId="4C424E4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6C2C30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8C0C254" w14:textId="77777777" w:rsidR="008D2C5C" w:rsidRPr="00FD11A9" w:rsidRDefault="008D2C5C" w:rsidP="00FD11A9">
            <w:pPr>
              <w:spacing w:after="0" w:line="360" w:lineRule="auto"/>
              <w:rPr>
                <w:rFonts w:ascii="Arial" w:eastAsia="Calibri" w:hAnsi="Arial" w:cs="Arial"/>
              </w:rPr>
            </w:pPr>
          </w:p>
        </w:tc>
      </w:tr>
      <w:tr w:rsidR="008D2C5C" w:rsidRPr="00FD11A9" w14:paraId="091C6ACA" w14:textId="77777777">
        <w:tc>
          <w:tcPr>
            <w:tcW w:w="733" w:type="dxa"/>
          </w:tcPr>
          <w:p w14:paraId="353FE59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44</w:t>
            </w:r>
          </w:p>
        </w:tc>
        <w:tc>
          <w:tcPr>
            <w:tcW w:w="1548" w:type="dxa"/>
          </w:tcPr>
          <w:p w14:paraId="6F582BE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Apteczka do pierwszej pomocy</w:t>
            </w:r>
          </w:p>
        </w:tc>
        <w:tc>
          <w:tcPr>
            <w:tcW w:w="1175" w:type="dxa"/>
          </w:tcPr>
          <w:p w14:paraId="2498E0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komplety</w:t>
            </w:r>
          </w:p>
        </w:tc>
        <w:tc>
          <w:tcPr>
            <w:tcW w:w="5752" w:type="dxa"/>
          </w:tcPr>
          <w:p w14:paraId="17D880A2" w14:textId="20808F6E" w:rsidR="008D2C5C" w:rsidRPr="00FD11A9" w:rsidRDefault="001F75A6" w:rsidP="00FD11A9">
            <w:pPr>
              <w:spacing w:after="0" w:line="360" w:lineRule="auto"/>
              <w:rPr>
                <w:rFonts w:ascii="Arial" w:eastAsia="Calibri" w:hAnsi="Arial" w:cs="Arial"/>
              </w:rPr>
            </w:pPr>
            <w:r w:rsidRPr="00FD11A9">
              <w:rPr>
                <w:rStyle w:val="resultpara0"/>
                <w:rFonts w:ascii="Arial" w:eastAsia="Calibri" w:hAnsi="Arial" w:cs="Arial"/>
                <w:color w:val="000000"/>
                <w:shd w:val="clear" w:color="auto" w:fill="FFFFFF"/>
              </w:rPr>
              <w:t>Zestaw do</w:t>
            </w:r>
            <w:r w:rsidR="00FF3967">
              <w:rPr>
                <w:rStyle w:val="resultpara0"/>
                <w:rFonts w:ascii="Arial" w:eastAsia="Calibri" w:hAnsi="Arial" w:cs="Arial"/>
                <w:color w:val="000000"/>
                <w:shd w:val="clear" w:color="auto" w:fill="FFFFFF"/>
              </w:rPr>
              <w:t xml:space="preserve"> </w:t>
            </w:r>
            <w:r w:rsidRPr="00FD11A9">
              <w:rPr>
                <w:rStyle w:val="resultpara0"/>
                <w:rFonts w:ascii="Arial" w:eastAsia="Calibri" w:hAnsi="Arial" w:cs="Arial"/>
                <w:color w:val="000000"/>
                <w:shd w:val="clear" w:color="auto" w:fill="FFFFFF"/>
              </w:rPr>
              <w:t>pierwszej pomocy, który ma na celu udzielanie</w:t>
            </w:r>
            <w:r w:rsidR="00FF3967">
              <w:rPr>
                <w:rStyle w:val="resultpara0"/>
                <w:rFonts w:ascii="Arial" w:eastAsia="Calibri" w:hAnsi="Arial" w:cs="Arial"/>
                <w:color w:val="000000"/>
                <w:shd w:val="clear" w:color="auto" w:fill="FFFFFF"/>
              </w:rPr>
              <w:t xml:space="preserve"> </w:t>
            </w:r>
            <w:r w:rsidRPr="00FD11A9">
              <w:rPr>
                <w:rStyle w:val="resultpara0"/>
                <w:rFonts w:ascii="Arial" w:eastAsia="Calibri" w:hAnsi="Arial" w:cs="Arial"/>
                <w:color w:val="000000"/>
                <w:shd w:val="clear" w:color="auto" w:fill="FFFFFF"/>
              </w:rPr>
              <w:t>podstawowej pomocy medycznej w miejscu pracy lub</w:t>
            </w:r>
            <w:r w:rsidR="00FF3967">
              <w:rPr>
                <w:rStyle w:val="resultpara0"/>
                <w:rFonts w:ascii="Arial" w:eastAsia="Calibri" w:hAnsi="Arial" w:cs="Arial"/>
                <w:color w:val="000000"/>
                <w:shd w:val="clear" w:color="auto" w:fill="FFFFFF"/>
              </w:rPr>
              <w:t xml:space="preserve"> </w:t>
            </w:r>
            <w:r w:rsidRPr="00FD11A9">
              <w:rPr>
                <w:rStyle w:val="resultpara0"/>
                <w:rFonts w:ascii="Arial" w:eastAsia="Calibri" w:hAnsi="Arial" w:cs="Arial"/>
                <w:color w:val="000000"/>
                <w:shd w:val="clear" w:color="auto" w:fill="FFFFFF"/>
              </w:rPr>
              <w:t>w miejscach publicznych.</w:t>
            </w:r>
            <w:r w:rsidR="00FF3967">
              <w:rPr>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t>Zestaw został stworzony</w:t>
            </w:r>
            <w:r w:rsidR="00FF3967">
              <w:rPr>
                <w:rStyle w:val="resultpara2"/>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t>zgodnie z normą DIN 13157 i</w:t>
            </w:r>
            <w:r w:rsidR="00FF3967">
              <w:rPr>
                <w:rStyle w:val="resultpara2"/>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t>spełnia wszystkie wymogi aktualnych przepisów</w:t>
            </w:r>
            <w:r w:rsidR="00FF3967">
              <w:rPr>
                <w:rStyle w:val="resultpara2"/>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lastRenderedPageBreak/>
              <w:t>Unii Europejskiej,</w:t>
            </w:r>
            <w:r w:rsidR="00FF3967">
              <w:rPr>
                <w:rStyle w:val="resultpara2"/>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t>a także posiada</w:t>
            </w:r>
            <w:r w:rsidR="00FF3967">
              <w:rPr>
                <w:rStyle w:val="resultpara2"/>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t>stelaż umożliwiający montaż na</w:t>
            </w:r>
            <w:r w:rsidR="00FF3967">
              <w:rPr>
                <w:rStyle w:val="resultpara2"/>
                <w:rFonts w:ascii="Arial" w:eastAsia="Calibri" w:hAnsi="Arial" w:cs="Arial"/>
                <w:color w:val="000000"/>
                <w:shd w:val="clear" w:color="auto" w:fill="FFFFFF"/>
              </w:rPr>
              <w:t xml:space="preserve"> </w:t>
            </w:r>
            <w:r w:rsidRPr="00FD11A9">
              <w:rPr>
                <w:rStyle w:val="resultpara2"/>
                <w:rFonts w:ascii="Arial" w:eastAsia="Calibri" w:hAnsi="Arial" w:cs="Arial"/>
                <w:color w:val="000000"/>
                <w:shd w:val="clear" w:color="auto" w:fill="FFFFFF"/>
              </w:rPr>
              <w:t>ścianach.</w:t>
            </w:r>
          </w:p>
          <w:p w14:paraId="67CB90E1" w14:textId="77777777" w:rsidR="008D2C5C" w:rsidRPr="00FD11A9" w:rsidRDefault="001F75A6" w:rsidP="00FD11A9">
            <w:pPr>
              <w:spacing w:after="0" w:line="360" w:lineRule="auto"/>
              <w:rPr>
                <w:rFonts w:ascii="Arial" w:eastAsia="Calibri" w:hAnsi="Arial" w:cs="Arial"/>
              </w:rPr>
            </w:pPr>
            <w:r w:rsidRPr="00FD11A9">
              <w:rPr>
                <w:rStyle w:val="resultpara2"/>
                <w:rFonts w:ascii="Arial" w:eastAsia="Calibri" w:hAnsi="Arial" w:cs="Arial"/>
                <w:color w:val="000000"/>
                <w:shd w:val="clear" w:color="auto" w:fill="FFFFFF"/>
              </w:rPr>
              <w:t>Apteczka winna zawierać:</w:t>
            </w:r>
          </w:p>
          <w:p w14:paraId="0781F34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Kompres zimny</w:t>
            </w:r>
          </w:p>
          <w:p w14:paraId="1F5E1D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2 szt. Kompres na oko</w:t>
            </w:r>
          </w:p>
          <w:p w14:paraId="78AE8C4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3 szt. Kompres 10x10 a2</w:t>
            </w:r>
          </w:p>
          <w:p w14:paraId="5B48335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2 szt. Opaska elastyczna 4 m x 6 cm</w:t>
            </w:r>
          </w:p>
          <w:p w14:paraId="7BE68F9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2 szt. Opaska elastyczna 4 m x 8 cm</w:t>
            </w:r>
          </w:p>
          <w:p w14:paraId="572028F0" w14:textId="77777777" w:rsidR="008D2C5C" w:rsidRPr="00FD11A9" w:rsidRDefault="001F75A6" w:rsidP="00FD11A9">
            <w:pPr>
              <w:spacing w:after="0" w:line="360" w:lineRule="auto"/>
              <w:rPr>
                <w:rFonts w:ascii="Arial" w:eastAsia="Calibri" w:hAnsi="Arial" w:cs="Arial"/>
                <w:lang w:val="en-US"/>
              </w:rPr>
            </w:pPr>
            <w:r w:rsidRPr="00FD11A9">
              <w:rPr>
                <w:rFonts w:ascii="Arial" w:eastAsia="Calibri" w:hAnsi="Arial" w:cs="Arial"/>
                <w:color w:val="000000"/>
                <w:shd w:val="clear" w:color="auto" w:fill="FFFFFF"/>
                <w:lang w:val="en-US"/>
              </w:rPr>
              <w:t>• 1 kpl. Plaster 10 x 6 cm (8 szt.)</w:t>
            </w:r>
          </w:p>
          <w:p w14:paraId="07CF744E" w14:textId="77777777" w:rsidR="008D2C5C" w:rsidRPr="008762A1" w:rsidRDefault="001F75A6" w:rsidP="00FD11A9">
            <w:pPr>
              <w:spacing w:after="0" w:line="360" w:lineRule="auto"/>
              <w:rPr>
                <w:rFonts w:ascii="Arial" w:eastAsia="Calibri" w:hAnsi="Arial" w:cs="Arial"/>
              </w:rPr>
            </w:pPr>
            <w:r w:rsidRPr="008762A1">
              <w:rPr>
                <w:rFonts w:ascii="Arial" w:eastAsia="Calibri" w:hAnsi="Arial" w:cs="Arial"/>
                <w:color w:val="000000"/>
                <w:shd w:val="clear" w:color="auto" w:fill="FFFFFF"/>
              </w:rPr>
              <w:t>• 1 kpl. Plaster (14 szt.)</w:t>
            </w:r>
          </w:p>
          <w:p w14:paraId="3CAD842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Plaster 5 m x 2,5 cm</w:t>
            </w:r>
          </w:p>
          <w:p w14:paraId="67B32E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3 szt. Opatrunek indywidualny M sterylny</w:t>
            </w:r>
          </w:p>
          <w:p w14:paraId="600E7A8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Opatrunek indywidualny G sterylny</w:t>
            </w:r>
          </w:p>
          <w:p w14:paraId="268008B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Opatrunek indywidualny K sterylny</w:t>
            </w:r>
          </w:p>
          <w:p w14:paraId="18DBA66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Chusta opatrunkowa 60 x 80 cm</w:t>
            </w:r>
          </w:p>
          <w:p w14:paraId="3D8CA22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2 szt. Chusta trójkątna</w:t>
            </w:r>
          </w:p>
          <w:p w14:paraId="573583F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kpl. Chusta z fliseliny (5 szt.)</w:t>
            </w:r>
          </w:p>
          <w:p w14:paraId="3B15683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Koc ratunkowy 160 x 210 cm</w:t>
            </w:r>
          </w:p>
          <w:p w14:paraId="3F4CB22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Nożyczki 19 cm</w:t>
            </w:r>
          </w:p>
          <w:p w14:paraId="7C5B01F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4 szt. Rękawice winylowe</w:t>
            </w:r>
          </w:p>
          <w:p w14:paraId="4A6665D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 1 szt. Instrukcja udzielania pierwszej pomocy wraz z wykazem telefonów alarmowych</w:t>
            </w:r>
          </w:p>
          <w:p w14:paraId="555E13DE" w14:textId="72B7A751"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Zestaw</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musi</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być</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gotowy</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do</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natychmiastowego</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użycia,</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w pełni wyposażony,</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prosty</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w obsłudze i</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umożliwiający</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szybki dostęp do</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wszystkich</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jego</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elementów w</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pilnej</w:t>
            </w:r>
            <w:r w:rsidR="00FD11A9">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sytuacji.</w:t>
            </w:r>
          </w:p>
        </w:tc>
        <w:tc>
          <w:tcPr>
            <w:tcW w:w="5754" w:type="dxa"/>
            <w:tcBorders>
              <w:top w:val="nil"/>
              <w:left w:val="nil"/>
              <w:bottom w:val="nil"/>
              <w:right w:val="nil"/>
            </w:tcBorders>
          </w:tcPr>
          <w:p w14:paraId="152D03E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AFC00C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0B77551" w14:textId="77777777" w:rsidR="008D2C5C" w:rsidRPr="00FD11A9" w:rsidRDefault="008D2C5C" w:rsidP="00FD11A9">
            <w:pPr>
              <w:spacing w:after="0" w:line="360" w:lineRule="auto"/>
              <w:rPr>
                <w:rFonts w:ascii="Arial" w:eastAsia="Calibri" w:hAnsi="Arial" w:cs="Arial"/>
              </w:rPr>
            </w:pPr>
          </w:p>
        </w:tc>
      </w:tr>
      <w:tr w:rsidR="008D2C5C" w:rsidRPr="00FD11A9" w14:paraId="69673B21" w14:textId="77777777">
        <w:tc>
          <w:tcPr>
            <w:tcW w:w="733" w:type="dxa"/>
          </w:tcPr>
          <w:p w14:paraId="22396A0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45</w:t>
            </w:r>
          </w:p>
        </w:tc>
        <w:tc>
          <w:tcPr>
            <w:tcW w:w="1548" w:type="dxa"/>
          </w:tcPr>
          <w:p w14:paraId="0FA458B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Bramka zabezpieczająca</w:t>
            </w:r>
          </w:p>
        </w:tc>
        <w:tc>
          <w:tcPr>
            <w:tcW w:w="1175" w:type="dxa"/>
          </w:tcPr>
          <w:p w14:paraId="2EEB5E3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168A044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Bramka zabezpieczająca, która ma na celu ograniczenie dostępu dla dzieci do wyznaczonych obszarów. Bramka powinna być prosta w instalacji i działać jako bramka zaciskowa, nie otwierając się samodzielnie.</w:t>
            </w:r>
          </w:p>
          <w:p w14:paraId="47D2D64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Winna być zgodna z normą: EN 1930:2011, wykonana z lakierowanej sklejki, lakier odporny </w:t>
            </w:r>
            <w:r w:rsidRPr="00FD11A9">
              <w:rPr>
                <w:rFonts w:ascii="Arial" w:eastAsia="Calibri" w:hAnsi="Arial" w:cs="Arial"/>
              </w:rPr>
              <w:lastRenderedPageBreak/>
              <w:t>powinien być na działanie śliny, elementy łączące winien być z metalu oraz plastiku.</w:t>
            </w:r>
          </w:p>
          <w:p w14:paraId="7E7374B9" w14:textId="7F0B3C35"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regulowane: szerokość 60–110 cm, wysokość min 70 cm</w:t>
            </w:r>
            <w:r w:rsidR="00FF3967">
              <w:rPr>
                <w:rFonts w:ascii="Arial" w:eastAsia="Calibri" w:hAnsi="Arial" w:cs="Arial"/>
              </w:rPr>
              <w:t>.</w:t>
            </w:r>
          </w:p>
        </w:tc>
        <w:tc>
          <w:tcPr>
            <w:tcW w:w="5754" w:type="dxa"/>
            <w:tcBorders>
              <w:top w:val="nil"/>
              <w:left w:val="nil"/>
              <w:bottom w:val="nil"/>
              <w:right w:val="nil"/>
            </w:tcBorders>
          </w:tcPr>
          <w:p w14:paraId="2E51E4F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6CA29C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4B0B045" w14:textId="77777777" w:rsidR="008D2C5C" w:rsidRPr="00FD11A9" w:rsidRDefault="008D2C5C" w:rsidP="00FD11A9">
            <w:pPr>
              <w:spacing w:after="0" w:line="360" w:lineRule="auto"/>
              <w:rPr>
                <w:rFonts w:ascii="Arial" w:eastAsia="Calibri" w:hAnsi="Arial" w:cs="Arial"/>
              </w:rPr>
            </w:pPr>
          </w:p>
        </w:tc>
      </w:tr>
      <w:tr w:rsidR="008D2C5C" w:rsidRPr="00FD11A9" w14:paraId="62D5BFD5" w14:textId="77777777">
        <w:tc>
          <w:tcPr>
            <w:tcW w:w="733" w:type="dxa"/>
          </w:tcPr>
          <w:p w14:paraId="385448B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46</w:t>
            </w:r>
          </w:p>
        </w:tc>
        <w:tc>
          <w:tcPr>
            <w:tcW w:w="1548" w:type="dxa"/>
          </w:tcPr>
          <w:p w14:paraId="147570C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Zegar ścienny</w:t>
            </w:r>
          </w:p>
        </w:tc>
        <w:tc>
          <w:tcPr>
            <w:tcW w:w="1175" w:type="dxa"/>
          </w:tcPr>
          <w:p w14:paraId="7873C71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0CA9F74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Zegar na ścianę, który posiada czytelne cyfry i jest przeznaczony do instalacji w pomieszczeniach użytkowych.</w:t>
            </w:r>
          </w:p>
          <w:p w14:paraId="6F7F45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Zegar powinien posiadać wymiary:</w:t>
            </w:r>
          </w:p>
          <w:p w14:paraId="008B54D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średnica: min 30 cm</w:t>
            </w:r>
          </w:p>
          <w:p w14:paraId="7C424D6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grubość: min 4 cm</w:t>
            </w:r>
          </w:p>
          <w:p w14:paraId="16A0B3C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Tarcza z wyraźnymi cyframi, prostymi do odczytu.</w:t>
            </w:r>
          </w:p>
        </w:tc>
        <w:tc>
          <w:tcPr>
            <w:tcW w:w="5754" w:type="dxa"/>
            <w:tcBorders>
              <w:top w:val="nil"/>
              <w:left w:val="nil"/>
              <w:bottom w:val="nil"/>
              <w:right w:val="nil"/>
            </w:tcBorders>
          </w:tcPr>
          <w:p w14:paraId="2E1D974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040A12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A726D3F" w14:textId="77777777" w:rsidR="008D2C5C" w:rsidRPr="00FD11A9" w:rsidRDefault="008D2C5C" w:rsidP="00FD11A9">
            <w:pPr>
              <w:spacing w:after="0" w:line="360" w:lineRule="auto"/>
              <w:rPr>
                <w:rFonts w:ascii="Arial" w:eastAsia="Calibri" w:hAnsi="Arial" w:cs="Arial"/>
              </w:rPr>
            </w:pPr>
          </w:p>
        </w:tc>
      </w:tr>
      <w:tr w:rsidR="008D2C5C" w:rsidRPr="00FD11A9" w14:paraId="08C98AF2" w14:textId="77777777">
        <w:tc>
          <w:tcPr>
            <w:tcW w:w="733" w:type="dxa"/>
          </w:tcPr>
          <w:p w14:paraId="3D2D463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47</w:t>
            </w:r>
          </w:p>
        </w:tc>
        <w:tc>
          <w:tcPr>
            <w:tcW w:w="1548" w:type="dxa"/>
          </w:tcPr>
          <w:p w14:paraId="0CEA8A4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Ochraniacz narożny</w:t>
            </w:r>
          </w:p>
        </w:tc>
        <w:tc>
          <w:tcPr>
            <w:tcW w:w="1175" w:type="dxa"/>
          </w:tcPr>
          <w:p w14:paraId="1CC7ED1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3CE015C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Ochraniacz narożny, który ma na celu ochranianie krawędzi ścian, parapetów, grzejników oraz stołów, co ma na celu zmniejszenie ryzyka obrażeń. Produkt nadaje się zarówno do zastosowań wewnętrznych, jak i zewnętrznych, jest odporny na temperatury w zakresie od -20°C do 80°C winien być ognioodporny. Powinien być wykonany z poliuretanu, co zapewnia jego odporność i trwałość. Ochraniacz narożny powinien posiadać następujące wymiary:</w:t>
            </w:r>
          </w:p>
          <w:p w14:paraId="7BB13003" w14:textId="14FE7160" w:rsidR="008D2C5C" w:rsidRPr="00FD11A9" w:rsidRDefault="001F75A6" w:rsidP="00FD11A9">
            <w:pPr>
              <w:spacing w:after="0" w:line="360" w:lineRule="auto"/>
              <w:rPr>
                <w:rFonts w:ascii="Arial" w:eastAsia="Calibri" w:hAnsi="Arial" w:cs="Arial"/>
              </w:rPr>
            </w:pPr>
            <w:r w:rsidRPr="00FD11A9">
              <w:rPr>
                <w:rFonts w:ascii="Arial" w:eastAsia="Calibri" w:hAnsi="Arial" w:cs="Arial"/>
              </w:rPr>
              <w:t>długość: min 100 cm</w:t>
            </w:r>
            <w:r w:rsidR="00533E84">
              <w:rPr>
                <w:rFonts w:ascii="Arial" w:eastAsia="Calibri" w:hAnsi="Arial" w:cs="Arial"/>
              </w:rPr>
              <w:t>,</w:t>
            </w:r>
          </w:p>
          <w:p w14:paraId="578BDB6C" w14:textId="00503ABC"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szerokość: min 6,1 cm</w:t>
            </w:r>
            <w:r w:rsidR="00533E84">
              <w:rPr>
                <w:rFonts w:ascii="Arial" w:eastAsia="Calibri" w:hAnsi="Arial" w:cs="Arial"/>
              </w:rPr>
              <w:t>,</w:t>
            </w:r>
          </w:p>
          <w:p w14:paraId="538C0A02" w14:textId="77777777" w:rsidR="00533E84" w:rsidRDefault="001F75A6" w:rsidP="00FD11A9">
            <w:pPr>
              <w:spacing w:after="0" w:line="360" w:lineRule="auto"/>
              <w:rPr>
                <w:rFonts w:ascii="Arial" w:eastAsia="Calibri" w:hAnsi="Arial" w:cs="Arial"/>
              </w:rPr>
            </w:pPr>
            <w:r w:rsidRPr="00FD11A9">
              <w:rPr>
                <w:rFonts w:ascii="Arial" w:eastAsia="Calibri" w:hAnsi="Arial" w:cs="Arial"/>
              </w:rPr>
              <w:t>grubość: min 2 cm w narożniku oraz min 1,5 cm na krawędziach</w:t>
            </w:r>
            <w:r w:rsidR="00FF3967">
              <w:rPr>
                <w:rFonts w:ascii="Arial" w:eastAsia="Calibri" w:hAnsi="Arial" w:cs="Arial"/>
              </w:rPr>
              <w:t>.</w:t>
            </w:r>
          </w:p>
          <w:p w14:paraId="2A91B2FC" w14:textId="46D0CE6D"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Wykonany powinien być z poliuretanu odporność na temperaturę: -20°C do 80°C</w:t>
            </w:r>
          </w:p>
          <w:p w14:paraId="328C328F" w14:textId="6D11C7DE" w:rsidR="008D2C5C" w:rsidRPr="00FD11A9" w:rsidRDefault="001F75A6" w:rsidP="00FD11A9">
            <w:pPr>
              <w:spacing w:after="0" w:line="360" w:lineRule="auto"/>
              <w:rPr>
                <w:rFonts w:ascii="Arial" w:eastAsia="Calibri" w:hAnsi="Arial" w:cs="Arial"/>
              </w:rPr>
            </w:pPr>
            <w:r w:rsidRPr="00FD11A9">
              <w:rPr>
                <w:rFonts w:ascii="Arial" w:eastAsia="Calibri" w:hAnsi="Arial" w:cs="Arial"/>
              </w:rPr>
              <w:t>Właściwości: ognioodporny, trwały, przeznaczony do użytku wewnętrznego i zewnętrznego</w:t>
            </w:r>
            <w:r w:rsidR="00FF3967">
              <w:rPr>
                <w:rFonts w:ascii="Arial" w:eastAsia="Calibri" w:hAnsi="Arial" w:cs="Arial"/>
              </w:rPr>
              <w:t>.</w:t>
            </w:r>
          </w:p>
        </w:tc>
        <w:tc>
          <w:tcPr>
            <w:tcW w:w="5754" w:type="dxa"/>
            <w:tcBorders>
              <w:top w:val="nil"/>
              <w:left w:val="nil"/>
              <w:bottom w:val="nil"/>
              <w:right w:val="nil"/>
            </w:tcBorders>
          </w:tcPr>
          <w:p w14:paraId="477C569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812B30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069E02A" w14:textId="77777777" w:rsidR="008D2C5C" w:rsidRPr="00FD11A9" w:rsidRDefault="008D2C5C" w:rsidP="00FD11A9">
            <w:pPr>
              <w:spacing w:after="0" w:line="360" w:lineRule="auto"/>
              <w:rPr>
                <w:rFonts w:ascii="Arial" w:eastAsia="Calibri" w:hAnsi="Arial" w:cs="Arial"/>
              </w:rPr>
            </w:pPr>
          </w:p>
        </w:tc>
      </w:tr>
      <w:tr w:rsidR="008D2C5C" w:rsidRPr="00FD11A9" w14:paraId="285676F7" w14:textId="77777777">
        <w:tc>
          <w:tcPr>
            <w:tcW w:w="733" w:type="dxa"/>
          </w:tcPr>
          <w:p w14:paraId="36E417A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48</w:t>
            </w:r>
          </w:p>
        </w:tc>
        <w:tc>
          <w:tcPr>
            <w:tcW w:w="1548" w:type="dxa"/>
          </w:tcPr>
          <w:p w14:paraId="676CC5F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Tabliczka ścienna - samolot</w:t>
            </w:r>
          </w:p>
        </w:tc>
        <w:tc>
          <w:tcPr>
            <w:tcW w:w="1175" w:type="dxa"/>
          </w:tcPr>
          <w:p w14:paraId="52F3CCE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6E08A5E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Tablica manipulacyjnej, która składa się z pięciu paneli montowanych do ściany, wykonanych z różnokolorowej płyty MDF o grubości 15 mm. Tablica ma na celu oferowanie edukacyjnej zabawy </w:t>
            </w:r>
            <w:r w:rsidRPr="00FD11A9">
              <w:rPr>
                <w:rFonts w:ascii="Arial" w:eastAsia="Calibri" w:hAnsi="Arial" w:cs="Arial"/>
              </w:rPr>
              <w:lastRenderedPageBreak/>
              <w:t>oraz wspieranie rozwoju motoryki u dzieci. Całość tablicy składa się z 5 elementów (tj. labirynt, przeplatankę (pętlę motoryczną), mini zjeżdżalnię, zegar z ruchomymi wskazówkami, kolorowe ruchome trybiki), które w połączeniu tworzą samolot. Wymiary całkowite tablicy: min 175 cm x 66 cm x 5 cm.</w:t>
            </w:r>
          </w:p>
          <w:p w14:paraId="5CD0EBD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Materiał: kolorowa płyta MDF, elementy do montażu zawarte w zestawie.</w:t>
            </w:r>
          </w:p>
        </w:tc>
        <w:tc>
          <w:tcPr>
            <w:tcW w:w="5754" w:type="dxa"/>
            <w:tcBorders>
              <w:top w:val="nil"/>
              <w:left w:val="nil"/>
              <w:bottom w:val="nil"/>
              <w:right w:val="nil"/>
            </w:tcBorders>
          </w:tcPr>
          <w:p w14:paraId="55F4E3B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ED17F7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6139561" w14:textId="77777777" w:rsidR="008D2C5C" w:rsidRPr="00FD11A9" w:rsidRDefault="008D2C5C" w:rsidP="00FD11A9">
            <w:pPr>
              <w:spacing w:after="0" w:line="360" w:lineRule="auto"/>
              <w:rPr>
                <w:rFonts w:ascii="Arial" w:eastAsia="Calibri" w:hAnsi="Arial" w:cs="Arial"/>
              </w:rPr>
            </w:pPr>
          </w:p>
        </w:tc>
      </w:tr>
      <w:tr w:rsidR="008D2C5C" w:rsidRPr="00FD11A9" w14:paraId="750993A4" w14:textId="77777777">
        <w:tc>
          <w:tcPr>
            <w:tcW w:w="733" w:type="dxa"/>
          </w:tcPr>
          <w:p w14:paraId="181EBB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49</w:t>
            </w:r>
          </w:p>
        </w:tc>
        <w:tc>
          <w:tcPr>
            <w:tcW w:w="1548" w:type="dxa"/>
          </w:tcPr>
          <w:p w14:paraId="6E0EA1B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Poducha w kształcie kwiatka</w:t>
            </w:r>
          </w:p>
        </w:tc>
        <w:tc>
          <w:tcPr>
            <w:tcW w:w="1175" w:type="dxa"/>
          </w:tcPr>
          <w:p w14:paraId="425E9C8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42A6F58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Poduszka napełniona pianką, pokryta tkaniną poliestrową lub bezftalanową tkaniną PCW odporną na ścieranie.</w:t>
            </w:r>
          </w:p>
          <w:p w14:paraId="1A260EC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Wysokość poduszki to co najmniej 15 cm. Średnica poduszki to co najmniej 140 cm.</w:t>
            </w:r>
          </w:p>
          <w:p w14:paraId="41113D0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Wykonana powinna być: wypełnienie – pianka,</w:t>
            </w:r>
          </w:p>
          <w:p w14:paraId="4D6049B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Poducha stwarza przytulne miejsce do zabawy i odpoczynku, wspierając rozwój wyobraźni oraz koordynacji ruchowej.</w:t>
            </w:r>
          </w:p>
        </w:tc>
        <w:tc>
          <w:tcPr>
            <w:tcW w:w="5754" w:type="dxa"/>
            <w:tcBorders>
              <w:top w:val="nil"/>
              <w:left w:val="nil"/>
              <w:bottom w:val="nil"/>
              <w:right w:val="nil"/>
            </w:tcBorders>
          </w:tcPr>
          <w:p w14:paraId="01F875C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3CA2E2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E595B1F" w14:textId="77777777" w:rsidR="008D2C5C" w:rsidRPr="00FD11A9" w:rsidRDefault="008D2C5C" w:rsidP="00FD11A9">
            <w:pPr>
              <w:spacing w:after="0" w:line="360" w:lineRule="auto"/>
              <w:rPr>
                <w:rFonts w:ascii="Arial" w:eastAsia="Calibri" w:hAnsi="Arial" w:cs="Arial"/>
              </w:rPr>
            </w:pPr>
          </w:p>
        </w:tc>
      </w:tr>
      <w:tr w:rsidR="008D2C5C" w:rsidRPr="00FD11A9" w14:paraId="39BBD546" w14:textId="77777777">
        <w:tc>
          <w:tcPr>
            <w:tcW w:w="733" w:type="dxa"/>
          </w:tcPr>
          <w:p w14:paraId="0B7203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50</w:t>
            </w:r>
          </w:p>
        </w:tc>
        <w:tc>
          <w:tcPr>
            <w:tcW w:w="1548" w:type="dxa"/>
          </w:tcPr>
          <w:p w14:paraId="3001CD2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Poduszki/siedziska</w:t>
            </w:r>
          </w:p>
        </w:tc>
        <w:tc>
          <w:tcPr>
            <w:tcW w:w="1175" w:type="dxa"/>
          </w:tcPr>
          <w:p w14:paraId="5027CA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219EC3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Poduszka, powinna być miękka oraz komfortowa, wypełniona pianką. Jest ona przeznaczona do użycia w dziecięcych pokojach, aby zapewnić wygodę.</w:t>
            </w:r>
          </w:p>
          <w:p w14:paraId="62B819B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poduchy: średnica poduszki co najmniej 30 cm, wysokość poduszki co najmniej 5 cm.</w:t>
            </w:r>
          </w:p>
        </w:tc>
        <w:tc>
          <w:tcPr>
            <w:tcW w:w="5754" w:type="dxa"/>
            <w:tcBorders>
              <w:top w:val="nil"/>
              <w:left w:val="nil"/>
              <w:bottom w:val="nil"/>
              <w:right w:val="nil"/>
            </w:tcBorders>
          </w:tcPr>
          <w:p w14:paraId="4BBFAE7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395DAE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6FBECE4" w14:textId="77777777" w:rsidR="008D2C5C" w:rsidRPr="00FD11A9" w:rsidRDefault="008D2C5C" w:rsidP="00FD11A9">
            <w:pPr>
              <w:spacing w:after="0" w:line="360" w:lineRule="auto"/>
              <w:rPr>
                <w:rFonts w:ascii="Arial" w:eastAsia="Calibri" w:hAnsi="Arial" w:cs="Arial"/>
              </w:rPr>
            </w:pPr>
          </w:p>
        </w:tc>
      </w:tr>
      <w:tr w:rsidR="008D2C5C" w:rsidRPr="00FD11A9" w14:paraId="52BDD17A" w14:textId="77777777">
        <w:tc>
          <w:tcPr>
            <w:tcW w:w="733" w:type="dxa"/>
          </w:tcPr>
          <w:p w14:paraId="75F1AE6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51</w:t>
            </w:r>
          </w:p>
        </w:tc>
        <w:tc>
          <w:tcPr>
            <w:tcW w:w="1548" w:type="dxa"/>
          </w:tcPr>
          <w:p w14:paraId="53BB91C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Leżaczek bujaczek</w:t>
            </w:r>
          </w:p>
        </w:tc>
        <w:tc>
          <w:tcPr>
            <w:tcW w:w="1175" w:type="dxa"/>
          </w:tcPr>
          <w:p w14:paraId="5DD592A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656721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Leżaczek dziecięcy, który jest stworzony do stosowania w pokojach dziecięcych. Został wyposażony w pałąk z trzema dostępnymi zabawkami. Leżaczek ma funkcję lekkiego wibrowania, melodię uspokajającą oraz regulowane oparcie, co pozwala na jego użycie zarówno podczas snu, jak i jako miejsce do siedzenia. Trójpunktowe pasy gwarantują stabilność i bezpieczeństwo.</w:t>
            </w:r>
          </w:p>
          <w:p w14:paraId="408D491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Dane techniczne:</w:t>
            </w:r>
          </w:p>
          <w:p w14:paraId="073A59A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maksymalne obciążenie: 18 kg</w:t>
            </w:r>
          </w:p>
          <w:p w14:paraId="648DB15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 min 46 cm x 65 cm x 49 cm</w:t>
            </w:r>
          </w:p>
          <w:p w14:paraId="2AD8F20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wyposażenie: pałąk z trzema zabawkami wiszącymi, regulowane oparcie, funkcja wibracji, uspokajająca melodia</w:t>
            </w:r>
          </w:p>
          <w:p w14:paraId="5FC9E2D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pasy bezpieczeństwa: trójpunktowe.</w:t>
            </w:r>
          </w:p>
        </w:tc>
        <w:tc>
          <w:tcPr>
            <w:tcW w:w="5754" w:type="dxa"/>
            <w:tcBorders>
              <w:top w:val="nil"/>
              <w:left w:val="nil"/>
              <w:bottom w:val="nil"/>
              <w:right w:val="nil"/>
            </w:tcBorders>
          </w:tcPr>
          <w:p w14:paraId="5F0F317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4E944E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405EF65" w14:textId="77777777" w:rsidR="008D2C5C" w:rsidRPr="00FD11A9" w:rsidRDefault="008D2C5C" w:rsidP="00FD11A9">
            <w:pPr>
              <w:spacing w:after="0" w:line="360" w:lineRule="auto"/>
              <w:rPr>
                <w:rFonts w:ascii="Arial" w:eastAsia="Calibri" w:hAnsi="Arial" w:cs="Arial"/>
              </w:rPr>
            </w:pPr>
          </w:p>
        </w:tc>
      </w:tr>
      <w:tr w:rsidR="008D2C5C" w:rsidRPr="00FD11A9" w14:paraId="55764DDA" w14:textId="77777777">
        <w:tc>
          <w:tcPr>
            <w:tcW w:w="733" w:type="dxa"/>
          </w:tcPr>
          <w:p w14:paraId="571A22B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52</w:t>
            </w:r>
          </w:p>
        </w:tc>
        <w:tc>
          <w:tcPr>
            <w:tcW w:w="1548" w:type="dxa"/>
          </w:tcPr>
          <w:p w14:paraId="20B2A7D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Oczyszczacz powietrz</w:t>
            </w:r>
          </w:p>
        </w:tc>
        <w:tc>
          <w:tcPr>
            <w:tcW w:w="1175" w:type="dxa"/>
          </w:tcPr>
          <w:p w14:paraId="00DCAE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2D2054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Kompaktowy, wolnostojący oczyszczacz powietrza o estetycznej, białej obudowie, przystosowany do pomieszczeń o powierzchni do ok. 80 m², z potrójnym wykrywaniem (kurz, PM2,5, zapachy), wieloetapowym oczyszczaniem: silne ssanie , elektrostatyczny filtr HEPA oraz zaawansowana technologia plazmowej dezaktywacji zanieczyszczeń (bakterie, wirusy, pyłki, pleśnie), cichy (15–53 dB w zależności od trybu), ważący ok. 6 kg, wymiary: min. 500 × 270 × 270 mm.</w:t>
            </w:r>
          </w:p>
        </w:tc>
        <w:tc>
          <w:tcPr>
            <w:tcW w:w="5754" w:type="dxa"/>
            <w:tcBorders>
              <w:top w:val="nil"/>
              <w:left w:val="nil"/>
              <w:bottom w:val="nil"/>
              <w:right w:val="nil"/>
            </w:tcBorders>
          </w:tcPr>
          <w:p w14:paraId="4C4FC17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ABE5C0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3DDF7BF" w14:textId="77777777" w:rsidR="008D2C5C" w:rsidRPr="00FD11A9" w:rsidRDefault="008D2C5C" w:rsidP="00FD11A9">
            <w:pPr>
              <w:spacing w:after="0" w:line="360" w:lineRule="auto"/>
              <w:rPr>
                <w:rFonts w:ascii="Arial" w:eastAsia="Calibri" w:hAnsi="Arial" w:cs="Arial"/>
              </w:rPr>
            </w:pPr>
          </w:p>
        </w:tc>
      </w:tr>
      <w:tr w:rsidR="008D2C5C" w:rsidRPr="00FD11A9" w14:paraId="4CF38471" w14:textId="77777777">
        <w:trPr>
          <w:trHeight w:val="382"/>
        </w:trPr>
        <w:tc>
          <w:tcPr>
            <w:tcW w:w="733" w:type="dxa"/>
          </w:tcPr>
          <w:p w14:paraId="36957A8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53</w:t>
            </w:r>
          </w:p>
        </w:tc>
        <w:tc>
          <w:tcPr>
            <w:tcW w:w="1548" w:type="dxa"/>
          </w:tcPr>
          <w:p w14:paraId="1F89D70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Magiczny dywan z zestawem gier</w:t>
            </w:r>
          </w:p>
        </w:tc>
        <w:tc>
          <w:tcPr>
            <w:tcW w:w="1175" w:type="dxa"/>
          </w:tcPr>
          <w:p w14:paraId="060AB61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74BAACB9" w14:textId="5E87A62A" w:rsidR="008D2C5C" w:rsidRPr="00FD11A9" w:rsidRDefault="001F75A6" w:rsidP="00FD11A9">
            <w:pPr>
              <w:spacing w:after="0" w:line="360" w:lineRule="auto"/>
              <w:rPr>
                <w:rFonts w:ascii="Arial" w:eastAsia="Calibri" w:hAnsi="Arial" w:cs="Arial"/>
              </w:rPr>
            </w:pPr>
            <w:r w:rsidRPr="00FD11A9">
              <w:rPr>
                <w:rFonts w:ascii="Arial" w:eastAsia="Calibri" w:hAnsi="Arial" w:cs="Arial"/>
              </w:rPr>
              <w:t>Interaktywne urządzenie multimedialne łączące projektor, komputer i czujnik ruchu,</w:t>
            </w:r>
            <w:r w:rsidR="00533E84">
              <w:rPr>
                <w:rFonts w:ascii="Arial" w:eastAsia="Calibri" w:hAnsi="Arial" w:cs="Arial"/>
              </w:rPr>
              <w:t xml:space="preserve"> </w:t>
            </w:r>
            <w:r w:rsidRPr="00FD11A9">
              <w:rPr>
                <w:rFonts w:ascii="Arial" w:eastAsia="Calibri" w:hAnsi="Arial" w:cs="Arial"/>
              </w:rPr>
              <w:t>przeznaczone do montażu sufitowego wewnątrz pomieszczeń, umożliwia projekcję</w:t>
            </w:r>
            <w:r w:rsidR="00533E84">
              <w:rPr>
                <w:rFonts w:ascii="Arial" w:eastAsia="Calibri" w:hAnsi="Arial" w:cs="Arial"/>
              </w:rPr>
              <w:t xml:space="preserve"> </w:t>
            </w:r>
            <w:r w:rsidRPr="00FD11A9">
              <w:rPr>
                <w:rFonts w:ascii="Arial" w:eastAsia="Calibri" w:hAnsi="Arial" w:cs="Arial"/>
              </w:rPr>
              <w:t>interaktywnych gier i aplikacji reagujących na ruch rąk i nóg użytkowników, dedykowane dla</w:t>
            </w:r>
            <w:r w:rsidR="00533E84">
              <w:rPr>
                <w:rFonts w:ascii="Arial" w:eastAsia="Calibri" w:hAnsi="Arial" w:cs="Arial"/>
              </w:rPr>
              <w:t xml:space="preserve"> </w:t>
            </w:r>
            <w:r w:rsidRPr="00FD11A9">
              <w:rPr>
                <w:rFonts w:ascii="Arial" w:eastAsia="Calibri" w:hAnsi="Arial" w:cs="Arial"/>
              </w:rPr>
              <w:t>dzieci w wieku przedszkolnym i wczesnoszkolnym, pole projekcji ok. 3,5 × 2,0 m przy</w:t>
            </w:r>
            <w:r w:rsidR="00533E84">
              <w:rPr>
                <w:rFonts w:ascii="Arial" w:eastAsia="Calibri" w:hAnsi="Arial" w:cs="Arial"/>
              </w:rPr>
              <w:t xml:space="preserve"> </w:t>
            </w:r>
            <w:r w:rsidRPr="00FD11A9">
              <w:rPr>
                <w:rFonts w:ascii="Arial" w:eastAsia="Calibri" w:hAnsi="Arial" w:cs="Arial"/>
              </w:rPr>
              <w:t>zawieszeniu na wysokości 3 m, wbudowany system audio stereo 2×20 W, sterowanie pilotem</w:t>
            </w:r>
            <w:r w:rsidR="00533E84">
              <w:rPr>
                <w:rFonts w:ascii="Arial" w:eastAsia="Calibri" w:hAnsi="Arial" w:cs="Arial"/>
              </w:rPr>
              <w:t xml:space="preserve"> </w:t>
            </w:r>
            <w:r w:rsidRPr="00FD11A9">
              <w:rPr>
                <w:rFonts w:ascii="Arial" w:eastAsia="Calibri" w:hAnsi="Arial" w:cs="Arial"/>
              </w:rPr>
              <w:t>lub ruchem, złącza HDMI, USB i RJ-45, pobór mocy do 375 W, zestaw zawiera uchwyt sufitowy</w:t>
            </w:r>
            <w:r w:rsidR="00533E84">
              <w:rPr>
                <w:rFonts w:ascii="Arial" w:eastAsia="Calibri" w:hAnsi="Arial" w:cs="Arial"/>
              </w:rPr>
              <w:t xml:space="preserve"> </w:t>
            </w:r>
            <w:r w:rsidRPr="00FD11A9">
              <w:rPr>
                <w:rFonts w:ascii="Arial" w:eastAsia="Calibri" w:hAnsi="Arial" w:cs="Arial"/>
              </w:rPr>
              <w:t>z regulacją, urządzenie wyposażone w min. 100 wbudowanych aplikacji edukacyjno-ruchowych</w:t>
            </w:r>
            <w:r w:rsidR="00FF3967">
              <w:rPr>
                <w:rFonts w:ascii="Arial" w:eastAsia="Calibri" w:hAnsi="Arial" w:cs="Arial"/>
              </w:rPr>
              <w:t>.</w:t>
            </w:r>
          </w:p>
        </w:tc>
        <w:tc>
          <w:tcPr>
            <w:tcW w:w="5754" w:type="dxa"/>
            <w:tcBorders>
              <w:top w:val="nil"/>
              <w:left w:val="nil"/>
              <w:bottom w:val="nil"/>
              <w:right w:val="nil"/>
            </w:tcBorders>
          </w:tcPr>
          <w:p w14:paraId="3881303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F2477E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518369A" w14:textId="77777777" w:rsidR="008D2C5C" w:rsidRPr="00FD11A9" w:rsidRDefault="008D2C5C" w:rsidP="00FD11A9">
            <w:pPr>
              <w:spacing w:after="0" w:line="360" w:lineRule="auto"/>
              <w:rPr>
                <w:rFonts w:ascii="Arial" w:eastAsia="Calibri" w:hAnsi="Arial" w:cs="Arial"/>
              </w:rPr>
            </w:pPr>
          </w:p>
        </w:tc>
      </w:tr>
      <w:tr w:rsidR="008D2C5C" w:rsidRPr="00FD11A9" w14:paraId="41E87E99" w14:textId="77777777">
        <w:trPr>
          <w:trHeight w:val="382"/>
        </w:trPr>
        <w:tc>
          <w:tcPr>
            <w:tcW w:w="733" w:type="dxa"/>
          </w:tcPr>
          <w:p w14:paraId="352CBC5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54</w:t>
            </w:r>
          </w:p>
        </w:tc>
        <w:tc>
          <w:tcPr>
            <w:tcW w:w="1548" w:type="dxa"/>
          </w:tcPr>
          <w:p w14:paraId="1043296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Pakiet dla najmłodszych poziom 1 i </w:t>
            </w:r>
            <w:r w:rsidRPr="00FD11A9">
              <w:rPr>
                <w:rFonts w:ascii="Arial" w:eastAsia="Calibri" w:hAnsi="Arial" w:cs="Arial"/>
              </w:rPr>
              <w:lastRenderedPageBreak/>
              <w:t>2 do Magicznego Dywanu</w:t>
            </w:r>
          </w:p>
        </w:tc>
        <w:tc>
          <w:tcPr>
            <w:tcW w:w="1175" w:type="dxa"/>
          </w:tcPr>
          <w:p w14:paraId="7B984AA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 szt.</w:t>
            </w:r>
          </w:p>
        </w:tc>
        <w:tc>
          <w:tcPr>
            <w:tcW w:w="5752" w:type="dxa"/>
          </w:tcPr>
          <w:p w14:paraId="1C74DAA3" w14:textId="38849942"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pakiet interaktywnych aplikacji ruchowych najmłodszych, przeznaczonego do prowadzenia zajęć z dziećmi w wieku od 6 miesięcy do 3 lat (z </w:t>
            </w:r>
            <w:r w:rsidRPr="00FD11A9">
              <w:rPr>
                <w:rFonts w:ascii="Arial" w:eastAsia="Calibri" w:hAnsi="Arial" w:cs="Arial"/>
              </w:rPr>
              <w:lastRenderedPageBreak/>
              <w:t>możliwością wykorzystania do 6. roku życia).</w:t>
            </w:r>
          </w:p>
          <w:p w14:paraId="49F45D5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Pakiet wspiera rozwój motoryczny, poznawczy i społeczny dziecka poprzez aktywne gry ruchowe o zróżnicowanej tematyce (m.in. jezioro, łąka, basen, plac zabaw). Zawiera dwa poziomy trudności dostosowane do etapu rozwoju dziecka. Każdy poziom obejmuje min.  6 aplikacji tematycznych z min. 18 interaktywnymi grami, co łącznie daje co najmniej  12 aplikacji i 36 gier.</w:t>
            </w:r>
          </w:p>
        </w:tc>
        <w:tc>
          <w:tcPr>
            <w:tcW w:w="5754" w:type="dxa"/>
            <w:tcBorders>
              <w:top w:val="nil"/>
              <w:left w:val="nil"/>
              <w:bottom w:val="nil"/>
              <w:right w:val="nil"/>
            </w:tcBorders>
          </w:tcPr>
          <w:p w14:paraId="3EAD4F9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9D3E35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0C49DD9" w14:textId="77777777" w:rsidR="008D2C5C" w:rsidRPr="00FD11A9" w:rsidRDefault="008D2C5C" w:rsidP="00FD11A9">
            <w:pPr>
              <w:spacing w:after="0" w:line="360" w:lineRule="auto"/>
              <w:rPr>
                <w:rFonts w:ascii="Arial" w:eastAsia="Calibri" w:hAnsi="Arial" w:cs="Arial"/>
              </w:rPr>
            </w:pPr>
          </w:p>
        </w:tc>
      </w:tr>
      <w:tr w:rsidR="008D2C5C" w:rsidRPr="00FD11A9" w14:paraId="04EBDF4E" w14:textId="77777777">
        <w:trPr>
          <w:trHeight w:val="382"/>
        </w:trPr>
        <w:tc>
          <w:tcPr>
            <w:tcW w:w="733" w:type="dxa"/>
          </w:tcPr>
          <w:p w14:paraId="0F4D9BA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55</w:t>
            </w:r>
          </w:p>
        </w:tc>
        <w:tc>
          <w:tcPr>
            <w:tcW w:w="1548" w:type="dxa"/>
          </w:tcPr>
          <w:p w14:paraId="2F59615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piankowy wyspa malucha</w:t>
            </w:r>
          </w:p>
          <w:p w14:paraId="12F7E9E6" w14:textId="77777777" w:rsidR="008D2C5C" w:rsidRPr="00FD11A9" w:rsidRDefault="008D2C5C" w:rsidP="00FD11A9">
            <w:pPr>
              <w:spacing w:after="0" w:line="360" w:lineRule="auto"/>
              <w:rPr>
                <w:rFonts w:ascii="Arial" w:eastAsia="Calibri" w:hAnsi="Arial" w:cs="Arial"/>
              </w:rPr>
            </w:pPr>
          </w:p>
        </w:tc>
        <w:tc>
          <w:tcPr>
            <w:tcW w:w="1175" w:type="dxa"/>
          </w:tcPr>
          <w:p w14:paraId="4BD4E53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zestawy</w:t>
            </w:r>
          </w:p>
        </w:tc>
        <w:tc>
          <w:tcPr>
            <w:tcW w:w="5752" w:type="dxa"/>
          </w:tcPr>
          <w:p w14:paraId="416B0FF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Pianki obszyte trwałą tkaniną, łatwą do utrzymania w czystości. Elementy tworzą tor przeszkód dla maluchów, które zaczynają ćwiczyć i rozwijać swoją koordynację ruchową.</w:t>
            </w:r>
          </w:p>
          <w:p w14:paraId="0FD03524" w14:textId="152DED5C" w:rsidR="008D2C5C" w:rsidRPr="00FD11A9" w:rsidRDefault="001F75A6" w:rsidP="00FD11A9">
            <w:pPr>
              <w:spacing w:after="0" w:line="360" w:lineRule="auto"/>
              <w:rPr>
                <w:rFonts w:ascii="Arial" w:eastAsia="Calibri" w:hAnsi="Arial" w:cs="Arial"/>
              </w:rPr>
            </w:pPr>
            <w:r w:rsidRPr="00FD11A9">
              <w:rPr>
                <w:rFonts w:ascii="Arial" w:eastAsia="Calibri" w:hAnsi="Arial" w:cs="Arial"/>
              </w:rPr>
              <w:t>Skład zestawu: co najmniej: Kostka, Sensoryczne schody, Kształtka</w:t>
            </w:r>
            <w:r w:rsidR="00FF3967">
              <w:rPr>
                <w:rFonts w:ascii="Arial" w:eastAsia="Calibri" w:hAnsi="Arial" w:cs="Arial"/>
              </w:rPr>
              <w:t>.</w:t>
            </w:r>
          </w:p>
        </w:tc>
        <w:tc>
          <w:tcPr>
            <w:tcW w:w="5754" w:type="dxa"/>
            <w:tcBorders>
              <w:top w:val="nil"/>
              <w:left w:val="nil"/>
              <w:bottom w:val="nil"/>
              <w:right w:val="nil"/>
            </w:tcBorders>
          </w:tcPr>
          <w:p w14:paraId="419372A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0A262E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0BA44BE" w14:textId="77777777" w:rsidR="008D2C5C" w:rsidRPr="00FD11A9" w:rsidRDefault="008D2C5C" w:rsidP="00FD11A9">
            <w:pPr>
              <w:spacing w:after="0" w:line="360" w:lineRule="auto"/>
              <w:rPr>
                <w:rFonts w:ascii="Arial" w:eastAsia="Calibri" w:hAnsi="Arial" w:cs="Arial"/>
              </w:rPr>
            </w:pPr>
          </w:p>
        </w:tc>
      </w:tr>
      <w:tr w:rsidR="008D2C5C" w:rsidRPr="00FD11A9" w14:paraId="1012B158" w14:textId="77777777">
        <w:trPr>
          <w:trHeight w:val="382"/>
        </w:trPr>
        <w:tc>
          <w:tcPr>
            <w:tcW w:w="733" w:type="dxa"/>
            <w:tcBorders>
              <w:top w:val="nil"/>
            </w:tcBorders>
          </w:tcPr>
          <w:p w14:paraId="67E2623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56</w:t>
            </w:r>
          </w:p>
        </w:tc>
        <w:tc>
          <w:tcPr>
            <w:tcW w:w="1548" w:type="dxa"/>
            <w:tcBorders>
              <w:top w:val="nil"/>
            </w:tcBorders>
          </w:tcPr>
          <w:p w14:paraId="72DFBE9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Samochód typu Cozy Coupe</w:t>
            </w:r>
          </w:p>
          <w:p w14:paraId="0CA0A90A"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0A819F0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szt.</w:t>
            </w:r>
          </w:p>
        </w:tc>
        <w:tc>
          <w:tcPr>
            <w:tcW w:w="5752" w:type="dxa"/>
            <w:tcBorders>
              <w:top w:val="nil"/>
            </w:tcBorders>
          </w:tcPr>
          <w:p w14:paraId="6D13B4CC" w14:textId="3E5E08CE" w:rsidR="008D2C5C" w:rsidRPr="00FD11A9" w:rsidRDefault="001F75A6" w:rsidP="00FD11A9">
            <w:pPr>
              <w:spacing w:after="0" w:line="360" w:lineRule="auto"/>
              <w:rPr>
                <w:rFonts w:ascii="Arial" w:eastAsia="Calibri" w:hAnsi="Arial" w:cs="Arial"/>
              </w:rPr>
            </w:pPr>
            <w:r w:rsidRPr="00FD11A9">
              <w:rPr>
                <w:rFonts w:ascii="Arial" w:eastAsia="Calibri" w:hAnsi="Arial" w:cs="Arial"/>
              </w:rPr>
              <w:t>Samochód wyposażony powinien być w fotelik z wysokim oparciem oraz tylną półkę na napój i zabawki. Ma otwierane drzwiczki z zasuwką, kierownicę z klaksonem. Pojazd może poruszać się dzięki sile nóg dziecka oraz popychany [przez osoby dorosłe. Jeździk ma kółka, a przednie obracają się o 360°. (Samochód typu Cozy Coupe np. policyjny, radiowóz, ciężarówka)</w:t>
            </w:r>
            <w:r w:rsidR="00FF3967">
              <w:rPr>
                <w:rFonts w:ascii="Arial" w:eastAsia="Calibri" w:hAnsi="Arial" w:cs="Arial"/>
              </w:rPr>
              <w:t>.</w:t>
            </w:r>
          </w:p>
        </w:tc>
        <w:tc>
          <w:tcPr>
            <w:tcW w:w="5754" w:type="dxa"/>
            <w:tcBorders>
              <w:top w:val="nil"/>
              <w:left w:val="nil"/>
              <w:bottom w:val="nil"/>
              <w:right w:val="nil"/>
            </w:tcBorders>
          </w:tcPr>
          <w:p w14:paraId="280BE6C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BA2278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6D26252" w14:textId="77777777" w:rsidR="008D2C5C" w:rsidRPr="00FD11A9" w:rsidRDefault="008D2C5C" w:rsidP="00FD11A9">
            <w:pPr>
              <w:spacing w:after="0" w:line="360" w:lineRule="auto"/>
              <w:rPr>
                <w:rFonts w:ascii="Arial" w:eastAsia="Calibri" w:hAnsi="Arial" w:cs="Arial"/>
              </w:rPr>
            </w:pPr>
          </w:p>
        </w:tc>
      </w:tr>
      <w:tr w:rsidR="008D2C5C" w:rsidRPr="00FD11A9" w14:paraId="2A49A7D6" w14:textId="77777777">
        <w:trPr>
          <w:trHeight w:val="382"/>
        </w:trPr>
        <w:tc>
          <w:tcPr>
            <w:tcW w:w="733" w:type="dxa"/>
            <w:tcBorders>
              <w:top w:val="nil"/>
            </w:tcBorders>
          </w:tcPr>
          <w:p w14:paraId="382A305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57</w:t>
            </w:r>
          </w:p>
        </w:tc>
        <w:tc>
          <w:tcPr>
            <w:tcW w:w="1548" w:type="dxa"/>
            <w:tcBorders>
              <w:top w:val="nil"/>
            </w:tcBorders>
          </w:tcPr>
          <w:p w14:paraId="458E773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Koń na biegunach</w:t>
            </w:r>
          </w:p>
        </w:tc>
        <w:tc>
          <w:tcPr>
            <w:tcW w:w="1175" w:type="dxa"/>
            <w:tcBorders>
              <w:top w:val="nil"/>
            </w:tcBorders>
          </w:tcPr>
          <w:p w14:paraId="0580567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2782ED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Posiada wygodne siedzisko oraz łatwe do trzymania uchwyty. Konik ma opływowy kształt wysokie oparcie, wygodne do utrzymania uchwyty oraz nisko osadzone siedzisko.  Zabawka nie wymaga montażu.</w:t>
            </w:r>
          </w:p>
        </w:tc>
        <w:tc>
          <w:tcPr>
            <w:tcW w:w="5754" w:type="dxa"/>
            <w:tcBorders>
              <w:top w:val="nil"/>
              <w:left w:val="nil"/>
              <w:bottom w:val="nil"/>
              <w:right w:val="nil"/>
            </w:tcBorders>
          </w:tcPr>
          <w:p w14:paraId="64E2E26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F1443A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773A339" w14:textId="77777777" w:rsidR="008D2C5C" w:rsidRPr="00FD11A9" w:rsidRDefault="008D2C5C" w:rsidP="00FD11A9">
            <w:pPr>
              <w:spacing w:after="0" w:line="360" w:lineRule="auto"/>
              <w:rPr>
                <w:rFonts w:ascii="Arial" w:eastAsia="Calibri" w:hAnsi="Arial" w:cs="Arial"/>
              </w:rPr>
            </w:pPr>
          </w:p>
        </w:tc>
      </w:tr>
      <w:tr w:rsidR="008D2C5C" w:rsidRPr="00FD11A9" w14:paraId="435ACCBE" w14:textId="77777777">
        <w:trPr>
          <w:trHeight w:val="382"/>
        </w:trPr>
        <w:tc>
          <w:tcPr>
            <w:tcW w:w="733" w:type="dxa"/>
            <w:tcBorders>
              <w:top w:val="nil"/>
            </w:tcBorders>
          </w:tcPr>
          <w:p w14:paraId="66B8866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58</w:t>
            </w:r>
          </w:p>
        </w:tc>
        <w:tc>
          <w:tcPr>
            <w:tcW w:w="1548" w:type="dxa"/>
            <w:tcBorders>
              <w:top w:val="nil"/>
            </w:tcBorders>
          </w:tcPr>
          <w:p w14:paraId="7AB0707A" w14:textId="28A032F5" w:rsidR="008D2C5C" w:rsidRPr="00FD11A9" w:rsidRDefault="001F75A6" w:rsidP="00FD11A9">
            <w:pPr>
              <w:spacing w:after="0" w:line="360" w:lineRule="auto"/>
              <w:rPr>
                <w:rFonts w:ascii="Arial" w:eastAsia="Calibri" w:hAnsi="Arial" w:cs="Arial"/>
              </w:rPr>
            </w:pPr>
            <w:r w:rsidRPr="00FD11A9">
              <w:rPr>
                <w:rFonts w:ascii="Arial" w:eastAsia="Calibri" w:hAnsi="Arial" w:cs="Arial"/>
              </w:rPr>
              <w:t>Huśtawka na biegunach krokodyl</w:t>
            </w:r>
          </w:p>
        </w:tc>
        <w:tc>
          <w:tcPr>
            <w:tcW w:w="1175" w:type="dxa"/>
            <w:tcBorders>
              <w:top w:val="nil"/>
            </w:tcBorders>
          </w:tcPr>
          <w:p w14:paraId="5DD7E8B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1CD25528" w14:textId="3FAE9BEA"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Posiada wygodne siedzisko oraz łatwe do trzymania uchwyty. Krokodyl-huśtawka umożliwia zabawę 1, 2 lub nawet 3 maluchom.  Zabawka nie wymaga montażu.</w:t>
            </w:r>
          </w:p>
        </w:tc>
        <w:tc>
          <w:tcPr>
            <w:tcW w:w="5754" w:type="dxa"/>
            <w:tcBorders>
              <w:top w:val="nil"/>
              <w:left w:val="nil"/>
              <w:bottom w:val="nil"/>
              <w:right w:val="nil"/>
            </w:tcBorders>
          </w:tcPr>
          <w:p w14:paraId="4C19AB6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FD29B3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D9A4BCE" w14:textId="77777777" w:rsidR="008D2C5C" w:rsidRPr="00FD11A9" w:rsidRDefault="008D2C5C" w:rsidP="00FD11A9">
            <w:pPr>
              <w:spacing w:after="0" w:line="360" w:lineRule="auto"/>
              <w:rPr>
                <w:rFonts w:ascii="Arial" w:eastAsia="Calibri" w:hAnsi="Arial" w:cs="Arial"/>
              </w:rPr>
            </w:pPr>
          </w:p>
        </w:tc>
      </w:tr>
      <w:tr w:rsidR="008D2C5C" w:rsidRPr="00FD11A9" w14:paraId="11712613" w14:textId="77777777">
        <w:trPr>
          <w:trHeight w:val="382"/>
        </w:trPr>
        <w:tc>
          <w:tcPr>
            <w:tcW w:w="733" w:type="dxa"/>
            <w:tcBorders>
              <w:top w:val="nil"/>
            </w:tcBorders>
          </w:tcPr>
          <w:p w14:paraId="0D6D63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59</w:t>
            </w:r>
          </w:p>
        </w:tc>
        <w:tc>
          <w:tcPr>
            <w:tcW w:w="1548" w:type="dxa"/>
            <w:tcBorders>
              <w:top w:val="nil"/>
            </w:tcBorders>
          </w:tcPr>
          <w:p w14:paraId="3893B9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Bujak </w:t>
            </w:r>
            <w:r w:rsidRPr="00FD11A9">
              <w:rPr>
                <w:rFonts w:ascii="Arial" w:eastAsia="Calibri" w:hAnsi="Arial" w:cs="Arial"/>
              </w:rPr>
              <w:lastRenderedPageBreak/>
              <w:t>piesek</w:t>
            </w:r>
          </w:p>
        </w:tc>
        <w:tc>
          <w:tcPr>
            <w:tcW w:w="1175" w:type="dxa"/>
            <w:tcBorders>
              <w:top w:val="nil"/>
            </w:tcBorders>
          </w:tcPr>
          <w:p w14:paraId="163AB5C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 szt.</w:t>
            </w:r>
          </w:p>
        </w:tc>
        <w:tc>
          <w:tcPr>
            <w:tcW w:w="5752" w:type="dxa"/>
            <w:tcBorders>
              <w:top w:val="nil"/>
            </w:tcBorders>
          </w:tcPr>
          <w:p w14:paraId="655D0F8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Bujak piesek posiada wygodne siedzisko oraz </w:t>
            </w:r>
            <w:r w:rsidRPr="00FD11A9">
              <w:rPr>
                <w:rFonts w:ascii="Arial" w:eastAsia="Calibri" w:hAnsi="Arial" w:cs="Arial"/>
              </w:rPr>
              <w:lastRenderedPageBreak/>
              <w:t>łatwe do trzymania uchwyty.  Zabawka nie wymaga montażu.</w:t>
            </w:r>
          </w:p>
        </w:tc>
        <w:tc>
          <w:tcPr>
            <w:tcW w:w="5754" w:type="dxa"/>
            <w:tcBorders>
              <w:top w:val="nil"/>
              <w:left w:val="nil"/>
              <w:bottom w:val="nil"/>
              <w:right w:val="nil"/>
            </w:tcBorders>
          </w:tcPr>
          <w:p w14:paraId="3E288AC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460AFA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C3ED4A8" w14:textId="77777777" w:rsidR="008D2C5C" w:rsidRPr="00FD11A9" w:rsidRDefault="008D2C5C" w:rsidP="00FD11A9">
            <w:pPr>
              <w:spacing w:after="0" w:line="360" w:lineRule="auto"/>
              <w:rPr>
                <w:rFonts w:ascii="Arial" w:eastAsia="Calibri" w:hAnsi="Arial" w:cs="Arial"/>
              </w:rPr>
            </w:pPr>
          </w:p>
        </w:tc>
      </w:tr>
      <w:tr w:rsidR="008D2C5C" w:rsidRPr="00FD11A9" w14:paraId="1FF55F05" w14:textId="77777777">
        <w:trPr>
          <w:trHeight w:val="382"/>
        </w:trPr>
        <w:tc>
          <w:tcPr>
            <w:tcW w:w="733" w:type="dxa"/>
            <w:tcBorders>
              <w:top w:val="nil"/>
            </w:tcBorders>
          </w:tcPr>
          <w:p w14:paraId="3CCE4FE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60</w:t>
            </w:r>
          </w:p>
        </w:tc>
        <w:tc>
          <w:tcPr>
            <w:tcW w:w="1548" w:type="dxa"/>
            <w:tcBorders>
              <w:top w:val="nil"/>
            </w:tcBorders>
          </w:tcPr>
          <w:p w14:paraId="51DB9F0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Wieloryb huśtawka</w:t>
            </w:r>
          </w:p>
        </w:tc>
        <w:tc>
          <w:tcPr>
            <w:tcW w:w="1175" w:type="dxa"/>
            <w:tcBorders>
              <w:top w:val="nil"/>
            </w:tcBorders>
          </w:tcPr>
          <w:p w14:paraId="7170375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7907EB1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Wieloryb – huśtawka umożliwia zabawę 1, 2, a nawet 3 maluchom. Wyposażony w wygodne siedzenia oraz wygodne uchwyty.</w:t>
            </w:r>
          </w:p>
        </w:tc>
        <w:tc>
          <w:tcPr>
            <w:tcW w:w="5754" w:type="dxa"/>
            <w:tcBorders>
              <w:top w:val="nil"/>
              <w:left w:val="nil"/>
              <w:bottom w:val="nil"/>
              <w:right w:val="nil"/>
            </w:tcBorders>
          </w:tcPr>
          <w:p w14:paraId="3FD3573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9C645F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67775F7" w14:textId="77777777" w:rsidR="008D2C5C" w:rsidRPr="00FD11A9" w:rsidRDefault="008D2C5C" w:rsidP="00FD11A9">
            <w:pPr>
              <w:spacing w:after="0" w:line="360" w:lineRule="auto"/>
              <w:rPr>
                <w:rFonts w:ascii="Arial" w:eastAsia="Calibri" w:hAnsi="Arial" w:cs="Arial"/>
              </w:rPr>
            </w:pPr>
          </w:p>
        </w:tc>
      </w:tr>
      <w:tr w:rsidR="008D2C5C" w:rsidRPr="00FD11A9" w14:paraId="7CDE25FD" w14:textId="77777777">
        <w:trPr>
          <w:trHeight w:val="382"/>
        </w:trPr>
        <w:tc>
          <w:tcPr>
            <w:tcW w:w="733" w:type="dxa"/>
            <w:tcBorders>
              <w:top w:val="nil"/>
            </w:tcBorders>
          </w:tcPr>
          <w:p w14:paraId="234B17F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61</w:t>
            </w:r>
          </w:p>
        </w:tc>
        <w:tc>
          <w:tcPr>
            <w:tcW w:w="1548" w:type="dxa"/>
            <w:tcBorders>
              <w:top w:val="nil"/>
            </w:tcBorders>
          </w:tcPr>
          <w:p w14:paraId="12E212D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Traktor ładowarka z przyczepą</w:t>
            </w:r>
          </w:p>
        </w:tc>
        <w:tc>
          <w:tcPr>
            <w:tcW w:w="1175" w:type="dxa"/>
            <w:tcBorders>
              <w:top w:val="nil"/>
            </w:tcBorders>
          </w:tcPr>
          <w:p w14:paraId="05FA05A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63B84E1B" w14:textId="7777777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Duży masywny traktor z ruchomą łyżką oraz przyczepą, przeznaczonego do zabawy dla dzieci.</w:t>
            </w:r>
          </w:p>
          <w:p w14:paraId="30994B9C" w14:textId="77777777" w:rsidR="008D2C5C" w:rsidRPr="00FD11A9" w:rsidRDefault="001F75A6" w:rsidP="00FD11A9">
            <w:pPr>
              <w:pStyle w:val="Nagwek3"/>
              <w:spacing w:before="0" w:after="0" w:line="360" w:lineRule="auto"/>
              <w:rPr>
                <w:rFonts w:ascii="Arial" w:eastAsia="Calibri" w:hAnsi="Arial" w:cs="Arial"/>
                <w:color w:val="auto"/>
                <w:sz w:val="24"/>
                <w:szCs w:val="24"/>
              </w:rPr>
            </w:pPr>
            <w:r w:rsidRPr="00FD11A9">
              <w:rPr>
                <w:rFonts w:ascii="Arial" w:eastAsia="Calibri" w:hAnsi="Arial" w:cs="Arial"/>
                <w:color w:val="auto"/>
                <w:sz w:val="24"/>
                <w:szCs w:val="24"/>
              </w:rPr>
              <w:t>Minimalne wymagania:</w:t>
            </w:r>
          </w:p>
          <w:p w14:paraId="03F6656F" w14:textId="77777777" w:rsidR="008D2C5C" w:rsidRPr="00FD11A9" w:rsidRDefault="001F75A6" w:rsidP="005D1098">
            <w:pPr>
              <w:pStyle w:val="Tekstpodstawowy"/>
              <w:numPr>
                <w:ilvl w:val="0"/>
                <w:numId w:val="7"/>
              </w:numPr>
              <w:tabs>
                <w:tab w:val="clear" w:pos="709"/>
                <w:tab w:val="left" w:pos="0"/>
              </w:tabs>
              <w:spacing w:after="0" w:line="360" w:lineRule="auto"/>
              <w:ind w:left="372" w:hanging="284"/>
              <w:rPr>
                <w:rFonts w:ascii="Arial" w:eastAsia="Calibri" w:hAnsi="Arial" w:cs="Arial"/>
              </w:rPr>
            </w:pPr>
            <w:r w:rsidRPr="00FD11A9">
              <w:rPr>
                <w:rFonts w:ascii="Arial" w:eastAsia="Calibri" w:hAnsi="Arial" w:cs="Arial"/>
              </w:rPr>
              <w:t>Ruchoma łyżka umożliwiająca nabieranie, podnoszenie i przesypywanie piasku oraz innych materiałów.</w:t>
            </w:r>
          </w:p>
          <w:p w14:paraId="1E9E0AEC" w14:textId="77777777" w:rsidR="008D2C5C" w:rsidRPr="00FD11A9" w:rsidRDefault="001F75A6" w:rsidP="005D1098">
            <w:pPr>
              <w:pStyle w:val="Tekstpodstawowy"/>
              <w:numPr>
                <w:ilvl w:val="0"/>
                <w:numId w:val="7"/>
              </w:numPr>
              <w:tabs>
                <w:tab w:val="clear" w:pos="709"/>
                <w:tab w:val="left" w:pos="0"/>
              </w:tabs>
              <w:spacing w:after="0" w:line="360" w:lineRule="auto"/>
              <w:ind w:left="372" w:hanging="284"/>
              <w:rPr>
                <w:rFonts w:ascii="Arial" w:eastAsia="Calibri" w:hAnsi="Arial" w:cs="Arial"/>
              </w:rPr>
            </w:pPr>
            <w:r w:rsidRPr="00FD11A9">
              <w:rPr>
                <w:rFonts w:ascii="Arial" w:eastAsia="Calibri" w:hAnsi="Arial" w:cs="Arial"/>
              </w:rPr>
              <w:t>Przyczepa z otwieraną tylną klapą.</w:t>
            </w:r>
          </w:p>
          <w:p w14:paraId="3015D108" w14:textId="77777777" w:rsidR="008D2C5C" w:rsidRPr="00FD11A9" w:rsidRDefault="001F75A6" w:rsidP="005D1098">
            <w:pPr>
              <w:pStyle w:val="Tekstpodstawowy"/>
              <w:numPr>
                <w:ilvl w:val="0"/>
                <w:numId w:val="7"/>
              </w:numPr>
              <w:tabs>
                <w:tab w:val="clear" w:pos="709"/>
                <w:tab w:val="left" w:pos="0"/>
              </w:tabs>
              <w:spacing w:after="0" w:line="360" w:lineRule="auto"/>
              <w:ind w:left="372" w:hanging="284"/>
              <w:rPr>
                <w:rFonts w:ascii="Arial" w:eastAsia="Calibri" w:hAnsi="Arial" w:cs="Arial"/>
              </w:rPr>
            </w:pPr>
            <w:r w:rsidRPr="00FD11A9">
              <w:rPr>
                <w:rFonts w:ascii="Arial" w:eastAsia="Calibri" w:hAnsi="Arial" w:cs="Arial"/>
              </w:rPr>
              <w:t>Możliwość wykorzystania w zabawach związanych z budowaniem, ładowaniem, spychaniem i transportowaniem różnych przedmiotów.</w:t>
            </w:r>
          </w:p>
          <w:p w14:paraId="50EFC0C1" w14:textId="09A741D5" w:rsidR="008D2C5C" w:rsidRPr="00FD11A9" w:rsidRDefault="001F75A6" w:rsidP="005D1098">
            <w:pPr>
              <w:pStyle w:val="Tekstpodstawowy"/>
              <w:numPr>
                <w:ilvl w:val="0"/>
                <w:numId w:val="7"/>
              </w:numPr>
              <w:tabs>
                <w:tab w:val="clear" w:pos="709"/>
                <w:tab w:val="left" w:pos="0"/>
              </w:tabs>
              <w:spacing w:after="0" w:line="360" w:lineRule="auto"/>
              <w:ind w:left="372" w:hanging="284"/>
              <w:rPr>
                <w:rFonts w:ascii="Arial" w:eastAsia="Calibri" w:hAnsi="Arial" w:cs="Arial"/>
              </w:rPr>
            </w:pPr>
            <w:r w:rsidRPr="00FD11A9">
              <w:rPr>
                <w:rFonts w:ascii="Arial" w:eastAsia="Calibri" w:hAnsi="Arial" w:cs="Arial"/>
              </w:rPr>
              <w:t>Konstrukcja umożliwiająca użytkowanie zarówno w pomieszczeniach, jak i na zewnątrz.</w:t>
            </w:r>
          </w:p>
        </w:tc>
        <w:tc>
          <w:tcPr>
            <w:tcW w:w="5754" w:type="dxa"/>
            <w:tcBorders>
              <w:top w:val="nil"/>
              <w:left w:val="nil"/>
              <w:bottom w:val="nil"/>
              <w:right w:val="nil"/>
            </w:tcBorders>
          </w:tcPr>
          <w:p w14:paraId="18C29C5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CF52CA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4BE8AC2" w14:textId="77777777" w:rsidR="008D2C5C" w:rsidRPr="00FD11A9" w:rsidRDefault="008D2C5C" w:rsidP="00FD11A9">
            <w:pPr>
              <w:spacing w:after="0" w:line="360" w:lineRule="auto"/>
              <w:rPr>
                <w:rFonts w:ascii="Arial" w:eastAsia="Calibri" w:hAnsi="Arial" w:cs="Arial"/>
              </w:rPr>
            </w:pPr>
          </w:p>
        </w:tc>
      </w:tr>
      <w:tr w:rsidR="008D2C5C" w:rsidRPr="00FD11A9" w14:paraId="4758E966" w14:textId="77777777">
        <w:trPr>
          <w:trHeight w:val="382"/>
        </w:trPr>
        <w:tc>
          <w:tcPr>
            <w:tcW w:w="733" w:type="dxa"/>
            <w:tcBorders>
              <w:top w:val="nil"/>
            </w:tcBorders>
          </w:tcPr>
          <w:p w14:paraId="7164623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62</w:t>
            </w:r>
          </w:p>
        </w:tc>
        <w:tc>
          <w:tcPr>
            <w:tcW w:w="1548" w:type="dxa"/>
            <w:tcBorders>
              <w:top w:val="nil"/>
            </w:tcBorders>
          </w:tcPr>
          <w:p w14:paraId="33194D1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Ładowarka gigant traktor</w:t>
            </w:r>
          </w:p>
          <w:p w14:paraId="6CAE8B12"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7F1A22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289A52E0" w14:textId="16766E16" w:rsidR="008D2C5C" w:rsidRPr="00FD11A9" w:rsidRDefault="001F75A6" w:rsidP="00FD11A9">
            <w:pPr>
              <w:spacing w:after="0" w:line="360" w:lineRule="auto"/>
              <w:rPr>
                <w:rFonts w:ascii="Arial" w:eastAsia="Calibri" w:hAnsi="Arial" w:cs="Arial"/>
              </w:rPr>
            </w:pPr>
            <w:r w:rsidRPr="00FD11A9">
              <w:rPr>
                <w:rFonts w:ascii="Arial" w:eastAsia="Calibri" w:hAnsi="Arial" w:cs="Arial"/>
              </w:rPr>
              <w:t>Gigant Traktor Ładowarka w kolorze na przykład czerwono-żółtym , która mierzy min. 60 cm. Wyposażony w ruchomą łyżkę, pełni funkcje ładowarki i spychacza, co zapewnia kreatywną zabawę. Wykonany z trwałego, bezpiecznego tworzywa, jest odporny na różne warunki pogodowe, idealny do zabawy w domu, ogrodzie czy na podwórku. Zabawa traktorem wspiera rozwój motoryczny dziecka i pobudza wyobraźnię</w:t>
            </w:r>
            <w:r w:rsidR="00FF3967">
              <w:rPr>
                <w:rFonts w:ascii="Arial" w:eastAsia="Calibri" w:hAnsi="Arial" w:cs="Arial"/>
              </w:rPr>
              <w:t>.</w:t>
            </w:r>
          </w:p>
        </w:tc>
        <w:tc>
          <w:tcPr>
            <w:tcW w:w="5754" w:type="dxa"/>
            <w:tcBorders>
              <w:top w:val="nil"/>
              <w:left w:val="nil"/>
              <w:bottom w:val="nil"/>
              <w:right w:val="nil"/>
            </w:tcBorders>
          </w:tcPr>
          <w:p w14:paraId="436A2DB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B68DD9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10992FD" w14:textId="77777777" w:rsidR="008D2C5C" w:rsidRPr="00FD11A9" w:rsidRDefault="008D2C5C" w:rsidP="00FD11A9">
            <w:pPr>
              <w:spacing w:after="0" w:line="360" w:lineRule="auto"/>
              <w:rPr>
                <w:rFonts w:ascii="Arial" w:eastAsia="Calibri" w:hAnsi="Arial" w:cs="Arial"/>
              </w:rPr>
            </w:pPr>
          </w:p>
        </w:tc>
      </w:tr>
      <w:tr w:rsidR="008D2C5C" w:rsidRPr="00FD11A9" w14:paraId="566039DA" w14:textId="77777777">
        <w:trPr>
          <w:trHeight w:val="382"/>
        </w:trPr>
        <w:tc>
          <w:tcPr>
            <w:tcW w:w="733" w:type="dxa"/>
            <w:tcBorders>
              <w:top w:val="nil"/>
            </w:tcBorders>
          </w:tcPr>
          <w:p w14:paraId="38FEC0B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63</w:t>
            </w:r>
          </w:p>
        </w:tc>
        <w:tc>
          <w:tcPr>
            <w:tcW w:w="1548" w:type="dxa"/>
            <w:tcBorders>
              <w:top w:val="nil"/>
            </w:tcBorders>
          </w:tcPr>
          <w:p w14:paraId="20337A4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Duża wywrotka z przyczepą</w:t>
            </w:r>
          </w:p>
        </w:tc>
        <w:tc>
          <w:tcPr>
            <w:tcW w:w="1175" w:type="dxa"/>
            <w:tcBorders>
              <w:top w:val="nil"/>
            </w:tcBorders>
          </w:tcPr>
          <w:p w14:paraId="71E6DB2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7E81412F" w14:textId="77777777" w:rsid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 xml:space="preserve"> duży samochód z przyczepą. Pojazd posiada zaczep z przodu. Wywrotka posiada otwierany kiper z wygodnym uchwytem.</w:t>
            </w:r>
          </w:p>
          <w:p w14:paraId="4072F79C" w14:textId="2AAB08E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Minimalne wymagania:</w:t>
            </w:r>
          </w:p>
          <w:p w14:paraId="185418FE" w14:textId="392DE16E"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 xml:space="preserve">Solidna i trwała konstrukcja obu pojazdów, ogromna wytrzymałość. Wywrotka o dł. min. 55 cm, posiada </w:t>
            </w:r>
            <w:r w:rsidRPr="00FD11A9">
              <w:rPr>
                <w:rFonts w:ascii="Arial" w:eastAsia="Calibri" w:hAnsi="Arial" w:cs="Arial"/>
              </w:rPr>
              <w:lastRenderedPageBreak/>
              <w:t>otwierany kiper z wygodnym uchwytem, przyczepa o dł. min. 50 cm. Zaczep z przodu. Wykonana z najwyższej jakości, trwałego i wytrzymałego na warunki atmosferyczne tworzywa</w:t>
            </w:r>
            <w:r w:rsidR="00FF3967">
              <w:rPr>
                <w:rFonts w:ascii="Arial" w:eastAsia="Calibri" w:hAnsi="Arial" w:cs="Arial"/>
              </w:rPr>
              <w:t>.</w:t>
            </w:r>
          </w:p>
        </w:tc>
        <w:tc>
          <w:tcPr>
            <w:tcW w:w="5754" w:type="dxa"/>
            <w:tcBorders>
              <w:top w:val="nil"/>
              <w:left w:val="nil"/>
              <w:bottom w:val="nil"/>
              <w:right w:val="nil"/>
            </w:tcBorders>
          </w:tcPr>
          <w:p w14:paraId="6D4F8EC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025659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5B686DA" w14:textId="77777777" w:rsidR="008D2C5C" w:rsidRPr="00FD11A9" w:rsidRDefault="008D2C5C" w:rsidP="00FD11A9">
            <w:pPr>
              <w:spacing w:after="0" w:line="360" w:lineRule="auto"/>
              <w:rPr>
                <w:rFonts w:ascii="Arial" w:eastAsia="Calibri" w:hAnsi="Arial" w:cs="Arial"/>
              </w:rPr>
            </w:pPr>
          </w:p>
        </w:tc>
      </w:tr>
      <w:tr w:rsidR="008D2C5C" w:rsidRPr="00FD11A9" w14:paraId="34F59789" w14:textId="77777777">
        <w:trPr>
          <w:trHeight w:val="382"/>
        </w:trPr>
        <w:tc>
          <w:tcPr>
            <w:tcW w:w="733" w:type="dxa"/>
            <w:tcBorders>
              <w:top w:val="nil"/>
            </w:tcBorders>
          </w:tcPr>
          <w:p w14:paraId="4498462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64</w:t>
            </w:r>
          </w:p>
        </w:tc>
        <w:tc>
          <w:tcPr>
            <w:tcW w:w="1548" w:type="dxa"/>
            <w:tcBorders>
              <w:top w:val="nil"/>
            </w:tcBorders>
          </w:tcPr>
          <w:p w14:paraId="20C8E7F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Duża wywrotka</w:t>
            </w:r>
          </w:p>
        </w:tc>
        <w:tc>
          <w:tcPr>
            <w:tcW w:w="1175" w:type="dxa"/>
            <w:tcBorders>
              <w:top w:val="nil"/>
            </w:tcBorders>
          </w:tcPr>
          <w:p w14:paraId="5678C53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0DD5181A"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xml:space="preserve">Duża wywrotka posiada otwierany kiper z wygodnym uchwytem. Duży pojazd o długości min. 50 cm. </w:t>
            </w:r>
          </w:p>
          <w:p w14:paraId="7233269F" w14:textId="4A2F261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Minimalne wymagania:</w:t>
            </w:r>
          </w:p>
          <w:p w14:paraId="2F5D98D3" w14:textId="302DF9DA" w:rsidR="008D2C5C" w:rsidRPr="00FD11A9" w:rsidRDefault="001F75A6" w:rsidP="00FD11A9">
            <w:pPr>
              <w:spacing w:after="0" w:line="360" w:lineRule="auto"/>
              <w:rPr>
                <w:rFonts w:ascii="Arial" w:eastAsia="Calibri" w:hAnsi="Arial" w:cs="Arial"/>
              </w:rPr>
            </w:pPr>
            <w:r w:rsidRPr="00FD11A9">
              <w:rPr>
                <w:rFonts w:ascii="Arial" w:eastAsia="Calibri" w:hAnsi="Arial" w:cs="Arial"/>
              </w:rPr>
              <w:t>Solidna i trwała konstrukcja pojazdu, ogromna wytrzymałość. Wykonana z najwyższej jakości, trwałego i wytrzymałego na warunki atmosferyczne tworzywa</w:t>
            </w:r>
            <w:r w:rsidR="00FF3967">
              <w:rPr>
                <w:rFonts w:ascii="Arial" w:eastAsia="Calibri" w:hAnsi="Arial" w:cs="Arial"/>
              </w:rPr>
              <w:t>.</w:t>
            </w:r>
          </w:p>
        </w:tc>
        <w:tc>
          <w:tcPr>
            <w:tcW w:w="5754" w:type="dxa"/>
            <w:tcBorders>
              <w:top w:val="nil"/>
              <w:left w:val="nil"/>
              <w:bottom w:val="nil"/>
              <w:right w:val="nil"/>
            </w:tcBorders>
          </w:tcPr>
          <w:p w14:paraId="34BCA24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3A97C0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8078E94" w14:textId="77777777" w:rsidR="008D2C5C" w:rsidRPr="00FD11A9" w:rsidRDefault="008D2C5C" w:rsidP="00FD11A9">
            <w:pPr>
              <w:spacing w:after="0" w:line="360" w:lineRule="auto"/>
              <w:rPr>
                <w:rFonts w:ascii="Arial" w:eastAsia="Calibri" w:hAnsi="Arial" w:cs="Arial"/>
              </w:rPr>
            </w:pPr>
          </w:p>
        </w:tc>
      </w:tr>
      <w:tr w:rsidR="008D2C5C" w:rsidRPr="00FD11A9" w14:paraId="5A9CCCA6" w14:textId="77777777">
        <w:trPr>
          <w:trHeight w:val="382"/>
        </w:trPr>
        <w:tc>
          <w:tcPr>
            <w:tcW w:w="733" w:type="dxa"/>
            <w:tcBorders>
              <w:top w:val="nil"/>
            </w:tcBorders>
          </w:tcPr>
          <w:p w14:paraId="4CC33F7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65</w:t>
            </w:r>
          </w:p>
        </w:tc>
        <w:tc>
          <w:tcPr>
            <w:tcW w:w="1548" w:type="dxa"/>
            <w:tcBorders>
              <w:top w:val="nil"/>
            </w:tcBorders>
          </w:tcPr>
          <w:p w14:paraId="7966396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Jeździk brązowy</w:t>
            </w:r>
          </w:p>
        </w:tc>
        <w:tc>
          <w:tcPr>
            <w:tcW w:w="1175" w:type="dxa"/>
            <w:tcBorders>
              <w:top w:val="nil"/>
            </w:tcBorders>
          </w:tcPr>
          <w:p w14:paraId="61B6073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1F3F326E" w14:textId="5869FD2F"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Czterokołowe jeździki dla najmłodszych. Charakteryzujący się lekką, sprężystą i stabilną konstrukcją, miękką krawędzią zabawki, kierownica z klaksonem, stabilne koła na metalowych osiach.</w:t>
            </w:r>
          </w:p>
        </w:tc>
        <w:tc>
          <w:tcPr>
            <w:tcW w:w="5754" w:type="dxa"/>
            <w:tcBorders>
              <w:top w:val="nil"/>
              <w:left w:val="nil"/>
              <w:bottom w:val="nil"/>
              <w:right w:val="nil"/>
            </w:tcBorders>
          </w:tcPr>
          <w:p w14:paraId="567E65F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A19F9C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18F898D" w14:textId="77777777" w:rsidR="008D2C5C" w:rsidRPr="00FD11A9" w:rsidRDefault="008D2C5C" w:rsidP="00FD11A9">
            <w:pPr>
              <w:spacing w:after="0" w:line="360" w:lineRule="auto"/>
              <w:rPr>
                <w:rFonts w:ascii="Arial" w:eastAsia="Calibri" w:hAnsi="Arial" w:cs="Arial"/>
              </w:rPr>
            </w:pPr>
          </w:p>
        </w:tc>
      </w:tr>
      <w:tr w:rsidR="008D2C5C" w:rsidRPr="00FD11A9" w14:paraId="5F36BC64" w14:textId="77777777">
        <w:trPr>
          <w:trHeight w:val="382"/>
        </w:trPr>
        <w:tc>
          <w:tcPr>
            <w:tcW w:w="733" w:type="dxa"/>
            <w:tcBorders>
              <w:top w:val="nil"/>
            </w:tcBorders>
          </w:tcPr>
          <w:p w14:paraId="4C63E1C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66</w:t>
            </w:r>
          </w:p>
        </w:tc>
        <w:tc>
          <w:tcPr>
            <w:tcW w:w="1548" w:type="dxa"/>
            <w:tcBorders>
              <w:top w:val="nil"/>
            </w:tcBorders>
          </w:tcPr>
          <w:p w14:paraId="2ED8A71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Jeździk różowy</w:t>
            </w:r>
          </w:p>
        </w:tc>
        <w:tc>
          <w:tcPr>
            <w:tcW w:w="1175" w:type="dxa"/>
            <w:tcBorders>
              <w:top w:val="nil"/>
            </w:tcBorders>
          </w:tcPr>
          <w:p w14:paraId="488E1DF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0F20E1C1" w14:textId="6ED6DF35"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Czterokołowe jeździki dla najmłodszych. Charakteryzujący się lekką, sprężystą i stabilną konstrukcją, miękką krawędzią zabawki, kierownica z klaksonem, stabilne koła na metalowych osiach.</w:t>
            </w:r>
          </w:p>
        </w:tc>
        <w:tc>
          <w:tcPr>
            <w:tcW w:w="5754" w:type="dxa"/>
            <w:tcBorders>
              <w:top w:val="nil"/>
              <w:left w:val="nil"/>
              <w:bottom w:val="nil"/>
              <w:right w:val="nil"/>
            </w:tcBorders>
          </w:tcPr>
          <w:p w14:paraId="7B816C1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F1CE3C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25A59E1" w14:textId="77777777" w:rsidR="008D2C5C" w:rsidRPr="00FD11A9" w:rsidRDefault="008D2C5C" w:rsidP="00FD11A9">
            <w:pPr>
              <w:spacing w:after="0" w:line="360" w:lineRule="auto"/>
              <w:rPr>
                <w:rFonts w:ascii="Arial" w:eastAsia="Calibri" w:hAnsi="Arial" w:cs="Arial"/>
              </w:rPr>
            </w:pPr>
          </w:p>
        </w:tc>
      </w:tr>
      <w:tr w:rsidR="008D2C5C" w:rsidRPr="00FD11A9" w14:paraId="3D27B6BE" w14:textId="77777777">
        <w:trPr>
          <w:trHeight w:val="382"/>
        </w:trPr>
        <w:tc>
          <w:tcPr>
            <w:tcW w:w="733" w:type="dxa"/>
            <w:tcBorders>
              <w:top w:val="nil"/>
            </w:tcBorders>
          </w:tcPr>
          <w:p w14:paraId="51E6364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67</w:t>
            </w:r>
          </w:p>
        </w:tc>
        <w:tc>
          <w:tcPr>
            <w:tcW w:w="1548" w:type="dxa"/>
            <w:tcBorders>
              <w:top w:val="nil"/>
            </w:tcBorders>
          </w:tcPr>
          <w:p w14:paraId="07BC11A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Jeździk szary</w:t>
            </w:r>
          </w:p>
        </w:tc>
        <w:tc>
          <w:tcPr>
            <w:tcW w:w="1175" w:type="dxa"/>
            <w:tcBorders>
              <w:top w:val="nil"/>
            </w:tcBorders>
          </w:tcPr>
          <w:p w14:paraId="54FD72A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1A237138" w14:textId="7777777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Czterokołowe jeździki dla najmłodszych. Charakteryzujący się  lekką, sprężystą i stabilną konstrukcją, miękką krawędzią zabawki, kierownica z klaksonem, stabilne koła na metalowych osiach.</w:t>
            </w:r>
          </w:p>
        </w:tc>
        <w:tc>
          <w:tcPr>
            <w:tcW w:w="5754" w:type="dxa"/>
            <w:tcBorders>
              <w:top w:val="nil"/>
              <w:left w:val="nil"/>
              <w:bottom w:val="nil"/>
              <w:right w:val="nil"/>
            </w:tcBorders>
          </w:tcPr>
          <w:p w14:paraId="5CBB25F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2AB7C0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7C1B41E" w14:textId="77777777" w:rsidR="008D2C5C" w:rsidRPr="00FD11A9" w:rsidRDefault="008D2C5C" w:rsidP="00FD11A9">
            <w:pPr>
              <w:spacing w:after="0" w:line="360" w:lineRule="auto"/>
              <w:rPr>
                <w:rFonts w:ascii="Arial" w:eastAsia="Calibri" w:hAnsi="Arial" w:cs="Arial"/>
              </w:rPr>
            </w:pPr>
          </w:p>
        </w:tc>
      </w:tr>
      <w:tr w:rsidR="008D2C5C" w:rsidRPr="00FD11A9" w14:paraId="3365A64C" w14:textId="77777777">
        <w:trPr>
          <w:trHeight w:val="382"/>
        </w:trPr>
        <w:tc>
          <w:tcPr>
            <w:tcW w:w="733" w:type="dxa"/>
            <w:tcBorders>
              <w:top w:val="nil"/>
            </w:tcBorders>
          </w:tcPr>
          <w:p w14:paraId="379A7AA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68</w:t>
            </w:r>
          </w:p>
        </w:tc>
        <w:tc>
          <w:tcPr>
            <w:tcW w:w="1548" w:type="dxa"/>
            <w:tcBorders>
              <w:top w:val="nil"/>
            </w:tcBorders>
          </w:tcPr>
          <w:p w14:paraId="3C612F0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Motorek jeździk żółty</w:t>
            </w:r>
          </w:p>
        </w:tc>
        <w:tc>
          <w:tcPr>
            <w:tcW w:w="1175" w:type="dxa"/>
            <w:tcBorders>
              <w:top w:val="nil"/>
            </w:tcBorders>
          </w:tcPr>
          <w:p w14:paraId="7755831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4F419389" w14:textId="4984E0E1" w:rsidR="008D2C5C" w:rsidRPr="00FD11A9" w:rsidRDefault="001F75A6" w:rsidP="00FD11A9">
            <w:pPr>
              <w:spacing w:after="0" w:line="360" w:lineRule="auto"/>
              <w:rPr>
                <w:rFonts w:ascii="Arial" w:eastAsia="Calibri" w:hAnsi="Arial" w:cs="Arial"/>
              </w:rPr>
            </w:pPr>
            <w:r w:rsidRPr="00FD11A9">
              <w:rPr>
                <w:rFonts w:ascii="Arial" w:eastAsia="Calibri" w:hAnsi="Arial" w:cs="Arial"/>
              </w:rPr>
              <w:t>Dwukołowe jeździki dla najmłodszych. Motorek jeździk charakteryzuje się co najmniej: sportowa linia, lekka, sprężysta i stabilna konstrukcja. miękkie krawędzie zabawki, wyprofilowane miejsce na kolano, wygodne, ergonomiczne siedzisko, stabilne szerokie koła na metalowych osiach, dwa komplety naklejek.</w:t>
            </w:r>
          </w:p>
        </w:tc>
        <w:tc>
          <w:tcPr>
            <w:tcW w:w="5754" w:type="dxa"/>
            <w:tcBorders>
              <w:top w:val="nil"/>
              <w:left w:val="nil"/>
              <w:bottom w:val="nil"/>
              <w:right w:val="nil"/>
            </w:tcBorders>
          </w:tcPr>
          <w:p w14:paraId="21C5DA3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E515BF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2416FAA" w14:textId="77777777" w:rsidR="008D2C5C" w:rsidRPr="00FD11A9" w:rsidRDefault="008D2C5C" w:rsidP="00FD11A9">
            <w:pPr>
              <w:spacing w:after="0" w:line="360" w:lineRule="auto"/>
              <w:rPr>
                <w:rFonts w:ascii="Arial" w:eastAsia="Calibri" w:hAnsi="Arial" w:cs="Arial"/>
              </w:rPr>
            </w:pPr>
          </w:p>
        </w:tc>
      </w:tr>
      <w:tr w:rsidR="008D2C5C" w:rsidRPr="00FD11A9" w14:paraId="3E8F537B" w14:textId="77777777">
        <w:trPr>
          <w:trHeight w:val="382"/>
        </w:trPr>
        <w:tc>
          <w:tcPr>
            <w:tcW w:w="733" w:type="dxa"/>
            <w:tcBorders>
              <w:top w:val="nil"/>
            </w:tcBorders>
          </w:tcPr>
          <w:p w14:paraId="5DA98DC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69</w:t>
            </w:r>
          </w:p>
        </w:tc>
        <w:tc>
          <w:tcPr>
            <w:tcW w:w="1548" w:type="dxa"/>
            <w:tcBorders>
              <w:top w:val="nil"/>
            </w:tcBorders>
          </w:tcPr>
          <w:p w14:paraId="4CB0A87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Motorek jeździk </w:t>
            </w:r>
            <w:r w:rsidRPr="00FD11A9">
              <w:rPr>
                <w:rFonts w:ascii="Arial" w:eastAsia="Calibri" w:hAnsi="Arial" w:cs="Arial"/>
              </w:rPr>
              <w:lastRenderedPageBreak/>
              <w:t>czerwony</w:t>
            </w:r>
          </w:p>
        </w:tc>
        <w:tc>
          <w:tcPr>
            <w:tcW w:w="1175" w:type="dxa"/>
            <w:tcBorders>
              <w:top w:val="nil"/>
            </w:tcBorders>
          </w:tcPr>
          <w:p w14:paraId="303AC3C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 szt.</w:t>
            </w:r>
          </w:p>
        </w:tc>
        <w:tc>
          <w:tcPr>
            <w:tcW w:w="5752" w:type="dxa"/>
            <w:tcBorders>
              <w:top w:val="nil"/>
            </w:tcBorders>
          </w:tcPr>
          <w:p w14:paraId="0C348107" w14:textId="55A6BF30"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Dwukołowe jeździki dla najmłodszych. Motorek jeździk charakteryzuje się co najmniej: sportowa </w:t>
            </w:r>
            <w:r w:rsidRPr="00FD11A9">
              <w:rPr>
                <w:rFonts w:ascii="Arial" w:eastAsia="Calibri" w:hAnsi="Arial" w:cs="Arial"/>
              </w:rPr>
              <w:lastRenderedPageBreak/>
              <w:t>linia, lekka, sprężysta i stabilna konstrukcja. miękkie krawędzie zabawki, wyprofilowane miejsce na kolano, wygodne, ergonomiczne siedzisko, stabilne szerokie koła na metalowych osiach, dwa komplety naklejek.</w:t>
            </w:r>
          </w:p>
        </w:tc>
        <w:tc>
          <w:tcPr>
            <w:tcW w:w="5754" w:type="dxa"/>
            <w:tcBorders>
              <w:top w:val="nil"/>
              <w:left w:val="nil"/>
              <w:bottom w:val="nil"/>
              <w:right w:val="nil"/>
            </w:tcBorders>
          </w:tcPr>
          <w:p w14:paraId="55469C9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0F15B4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6470B75" w14:textId="77777777" w:rsidR="008D2C5C" w:rsidRPr="00FD11A9" w:rsidRDefault="008D2C5C" w:rsidP="00FD11A9">
            <w:pPr>
              <w:spacing w:after="0" w:line="360" w:lineRule="auto"/>
              <w:rPr>
                <w:rFonts w:ascii="Arial" w:eastAsia="Calibri" w:hAnsi="Arial" w:cs="Arial"/>
              </w:rPr>
            </w:pPr>
          </w:p>
        </w:tc>
      </w:tr>
      <w:tr w:rsidR="008D2C5C" w:rsidRPr="00FD11A9" w14:paraId="03449B9B" w14:textId="77777777">
        <w:trPr>
          <w:trHeight w:val="382"/>
        </w:trPr>
        <w:tc>
          <w:tcPr>
            <w:tcW w:w="733" w:type="dxa"/>
            <w:tcBorders>
              <w:top w:val="nil"/>
            </w:tcBorders>
          </w:tcPr>
          <w:p w14:paraId="1B8276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70</w:t>
            </w:r>
          </w:p>
        </w:tc>
        <w:tc>
          <w:tcPr>
            <w:tcW w:w="1548" w:type="dxa"/>
            <w:tcBorders>
              <w:top w:val="nil"/>
            </w:tcBorders>
          </w:tcPr>
          <w:p w14:paraId="770B6D3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Motorek jeździk niebieski</w:t>
            </w:r>
          </w:p>
        </w:tc>
        <w:tc>
          <w:tcPr>
            <w:tcW w:w="1175" w:type="dxa"/>
            <w:tcBorders>
              <w:top w:val="nil"/>
            </w:tcBorders>
          </w:tcPr>
          <w:p w14:paraId="0C68ECD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438239A7" w14:textId="09B3E6B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Dwukołowe jeździki dla najmłodszych. Motorek jeździk charakteryzuje się co najmniej: sportowa linia, lekka, sprężysta i stabilna konstrukcja. miękkie krawędzie zabawki, wyprofilowane miejsce na kolano, wygodne, ergonomiczne siedzisko, stabilne szerokie koła na metalowych osiach, dwa komplety naklejek.</w:t>
            </w:r>
          </w:p>
        </w:tc>
        <w:tc>
          <w:tcPr>
            <w:tcW w:w="5754" w:type="dxa"/>
            <w:tcBorders>
              <w:top w:val="nil"/>
              <w:left w:val="nil"/>
              <w:bottom w:val="nil"/>
              <w:right w:val="nil"/>
            </w:tcBorders>
          </w:tcPr>
          <w:p w14:paraId="75EA972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3B5AB0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B70038A" w14:textId="77777777" w:rsidR="008D2C5C" w:rsidRPr="00FD11A9" w:rsidRDefault="008D2C5C" w:rsidP="00FD11A9">
            <w:pPr>
              <w:spacing w:after="0" w:line="360" w:lineRule="auto"/>
              <w:rPr>
                <w:rFonts w:ascii="Arial" w:eastAsia="Calibri" w:hAnsi="Arial" w:cs="Arial"/>
              </w:rPr>
            </w:pPr>
          </w:p>
        </w:tc>
      </w:tr>
      <w:tr w:rsidR="008D2C5C" w:rsidRPr="00FD11A9" w14:paraId="0EE066B3" w14:textId="77777777">
        <w:trPr>
          <w:trHeight w:val="382"/>
        </w:trPr>
        <w:tc>
          <w:tcPr>
            <w:tcW w:w="733" w:type="dxa"/>
            <w:tcBorders>
              <w:top w:val="nil"/>
            </w:tcBorders>
          </w:tcPr>
          <w:p w14:paraId="7A122DF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71</w:t>
            </w:r>
          </w:p>
        </w:tc>
        <w:tc>
          <w:tcPr>
            <w:tcW w:w="1548" w:type="dxa"/>
            <w:tcBorders>
              <w:top w:val="nil"/>
            </w:tcBorders>
          </w:tcPr>
          <w:p w14:paraId="2679964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Jeździk Quad</w:t>
            </w:r>
          </w:p>
        </w:tc>
        <w:tc>
          <w:tcPr>
            <w:tcW w:w="1175" w:type="dxa"/>
            <w:tcBorders>
              <w:top w:val="nil"/>
            </w:tcBorders>
          </w:tcPr>
          <w:p w14:paraId="2187DC6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741FC38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Czterokołowe jeździki dla najmłodszych. Quad charakteryzuje się co najmniej: sportowa linia, lekka, sprężysta i stabilna konstrukcja , miękkie krawędzie zabawki, wyprofilowane miejsce na kolano, stabilne szerokie koła na metalowych osiach, dwa komplety naklejek, dostępne kolory: zielony i czarny.</w:t>
            </w:r>
          </w:p>
        </w:tc>
        <w:tc>
          <w:tcPr>
            <w:tcW w:w="5754" w:type="dxa"/>
            <w:tcBorders>
              <w:top w:val="nil"/>
              <w:left w:val="nil"/>
              <w:bottom w:val="nil"/>
              <w:right w:val="nil"/>
            </w:tcBorders>
          </w:tcPr>
          <w:p w14:paraId="019DA11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738962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0E4A6D0" w14:textId="77777777" w:rsidR="008D2C5C" w:rsidRPr="00FD11A9" w:rsidRDefault="008D2C5C" w:rsidP="00FD11A9">
            <w:pPr>
              <w:spacing w:after="0" w:line="360" w:lineRule="auto"/>
              <w:rPr>
                <w:rFonts w:ascii="Arial" w:eastAsia="Calibri" w:hAnsi="Arial" w:cs="Arial"/>
              </w:rPr>
            </w:pPr>
          </w:p>
        </w:tc>
      </w:tr>
      <w:tr w:rsidR="008D2C5C" w:rsidRPr="00FD11A9" w14:paraId="3955C887" w14:textId="77777777">
        <w:trPr>
          <w:trHeight w:val="382"/>
        </w:trPr>
        <w:tc>
          <w:tcPr>
            <w:tcW w:w="733" w:type="dxa"/>
            <w:tcBorders>
              <w:top w:val="nil"/>
            </w:tcBorders>
          </w:tcPr>
          <w:p w14:paraId="51D096E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72</w:t>
            </w:r>
          </w:p>
        </w:tc>
        <w:tc>
          <w:tcPr>
            <w:tcW w:w="1548" w:type="dxa"/>
            <w:tcBorders>
              <w:top w:val="nil"/>
            </w:tcBorders>
          </w:tcPr>
          <w:p w14:paraId="4A39E66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Dystrybutor stacja benzynowa</w:t>
            </w:r>
          </w:p>
        </w:tc>
        <w:tc>
          <w:tcPr>
            <w:tcW w:w="1175" w:type="dxa"/>
            <w:tcBorders>
              <w:top w:val="nil"/>
            </w:tcBorders>
          </w:tcPr>
          <w:p w14:paraId="2A489FA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3F21F0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Dystrybutor paliwa do jeździków. Zaopatrzony  min. w wąż, czytnik kart oraz interaktywne przyciski odporne na warunki atmosferyczne, wydające min. 3 dźwięki: tj.  bulgotanie, klakson i odgłos silnika.</w:t>
            </w:r>
          </w:p>
        </w:tc>
        <w:tc>
          <w:tcPr>
            <w:tcW w:w="5754" w:type="dxa"/>
            <w:tcBorders>
              <w:top w:val="nil"/>
              <w:left w:val="nil"/>
              <w:bottom w:val="nil"/>
              <w:right w:val="nil"/>
            </w:tcBorders>
          </w:tcPr>
          <w:p w14:paraId="14185ED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5FA897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7775DC8" w14:textId="77777777" w:rsidR="008D2C5C" w:rsidRPr="00FD11A9" w:rsidRDefault="008D2C5C" w:rsidP="00FD11A9">
            <w:pPr>
              <w:spacing w:after="0" w:line="360" w:lineRule="auto"/>
              <w:rPr>
                <w:rFonts w:ascii="Arial" w:eastAsia="Calibri" w:hAnsi="Arial" w:cs="Arial"/>
              </w:rPr>
            </w:pPr>
          </w:p>
        </w:tc>
      </w:tr>
      <w:tr w:rsidR="008D2C5C" w:rsidRPr="00FD11A9" w14:paraId="60F40B28" w14:textId="77777777">
        <w:trPr>
          <w:trHeight w:val="382"/>
        </w:trPr>
        <w:tc>
          <w:tcPr>
            <w:tcW w:w="733" w:type="dxa"/>
            <w:tcBorders>
              <w:top w:val="nil"/>
            </w:tcBorders>
          </w:tcPr>
          <w:p w14:paraId="2AFABB1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73</w:t>
            </w:r>
          </w:p>
        </w:tc>
        <w:tc>
          <w:tcPr>
            <w:tcW w:w="1548" w:type="dxa"/>
            <w:tcBorders>
              <w:top w:val="nil"/>
            </w:tcBorders>
          </w:tcPr>
          <w:p w14:paraId="6FE7FE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Tunel gąsienica</w:t>
            </w:r>
          </w:p>
        </w:tc>
        <w:tc>
          <w:tcPr>
            <w:tcW w:w="1175" w:type="dxa"/>
            <w:tcBorders>
              <w:top w:val="nil"/>
            </w:tcBorders>
          </w:tcPr>
          <w:p w14:paraId="3229C6F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07C1F73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Tunel-gąsienica złożony z min. 4 modułów, w tym głowy i ogona. Elementy w intensywnych kolorach. Całość wykonana z wytrzymałego plastiku.</w:t>
            </w:r>
          </w:p>
        </w:tc>
        <w:tc>
          <w:tcPr>
            <w:tcW w:w="5754" w:type="dxa"/>
            <w:tcBorders>
              <w:top w:val="nil"/>
              <w:left w:val="nil"/>
              <w:bottom w:val="nil"/>
              <w:right w:val="nil"/>
            </w:tcBorders>
          </w:tcPr>
          <w:p w14:paraId="3736203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27EEE5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A8B66D0" w14:textId="77777777" w:rsidR="008D2C5C" w:rsidRPr="00FD11A9" w:rsidRDefault="008D2C5C" w:rsidP="00FD11A9">
            <w:pPr>
              <w:spacing w:after="0" w:line="360" w:lineRule="auto"/>
              <w:rPr>
                <w:rFonts w:ascii="Arial" w:eastAsia="Calibri" w:hAnsi="Arial" w:cs="Arial"/>
              </w:rPr>
            </w:pPr>
          </w:p>
        </w:tc>
      </w:tr>
      <w:tr w:rsidR="008D2C5C" w:rsidRPr="00FD11A9" w14:paraId="5A0C19AC" w14:textId="77777777">
        <w:trPr>
          <w:trHeight w:val="382"/>
        </w:trPr>
        <w:tc>
          <w:tcPr>
            <w:tcW w:w="733" w:type="dxa"/>
            <w:tcBorders>
              <w:top w:val="nil"/>
            </w:tcBorders>
          </w:tcPr>
          <w:p w14:paraId="0D5CF6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74</w:t>
            </w:r>
          </w:p>
        </w:tc>
        <w:tc>
          <w:tcPr>
            <w:tcW w:w="1548" w:type="dxa"/>
            <w:tcBorders>
              <w:top w:val="nil"/>
            </w:tcBorders>
          </w:tcPr>
          <w:p w14:paraId="426253C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Mata sensoryczna do masażu stóp</w:t>
            </w:r>
          </w:p>
        </w:tc>
        <w:tc>
          <w:tcPr>
            <w:tcW w:w="1175" w:type="dxa"/>
            <w:tcBorders>
              <w:top w:val="nil"/>
            </w:tcBorders>
          </w:tcPr>
          <w:p w14:paraId="51349E4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18A2CFA8" w14:textId="12D67CF8"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min. 5 sensorycznych mat pod stopy do ćwiczeń i zabaw grupowych. Maty służące stymuluji podeszwy stóp i wzmocnieniu ich mięśni. Jasne kolory i struktura puzzli wykonana z materiału TPE. Wym. jednego elem. 25 x 25 cm.</w:t>
            </w:r>
          </w:p>
        </w:tc>
        <w:tc>
          <w:tcPr>
            <w:tcW w:w="5754" w:type="dxa"/>
            <w:tcBorders>
              <w:top w:val="nil"/>
              <w:left w:val="nil"/>
              <w:bottom w:val="nil"/>
              <w:right w:val="nil"/>
            </w:tcBorders>
          </w:tcPr>
          <w:p w14:paraId="39050C5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1B6405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7CE2271" w14:textId="77777777" w:rsidR="008D2C5C" w:rsidRPr="00FD11A9" w:rsidRDefault="008D2C5C" w:rsidP="00FD11A9">
            <w:pPr>
              <w:spacing w:after="0" w:line="360" w:lineRule="auto"/>
              <w:rPr>
                <w:rFonts w:ascii="Arial" w:eastAsia="Calibri" w:hAnsi="Arial" w:cs="Arial"/>
              </w:rPr>
            </w:pPr>
          </w:p>
        </w:tc>
      </w:tr>
      <w:tr w:rsidR="008D2C5C" w:rsidRPr="00FD11A9" w14:paraId="6031AF8C" w14:textId="77777777">
        <w:trPr>
          <w:trHeight w:val="382"/>
        </w:trPr>
        <w:tc>
          <w:tcPr>
            <w:tcW w:w="733" w:type="dxa"/>
            <w:tcBorders>
              <w:top w:val="nil"/>
            </w:tcBorders>
          </w:tcPr>
          <w:p w14:paraId="1D41C66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75</w:t>
            </w:r>
          </w:p>
        </w:tc>
        <w:tc>
          <w:tcPr>
            <w:tcW w:w="1548" w:type="dxa"/>
            <w:tcBorders>
              <w:top w:val="nil"/>
            </w:tcBorders>
          </w:tcPr>
          <w:p w14:paraId="7F65655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instrumentó</w:t>
            </w:r>
            <w:r w:rsidRPr="00FD11A9">
              <w:rPr>
                <w:rFonts w:ascii="Arial" w:eastAsia="Calibri" w:hAnsi="Arial" w:cs="Arial"/>
              </w:rPr>
              <w:lastRenderedPageBreak/>
              <w:t>w z drewna</w:t>
            </w:r>
          </w:p>
          <w:p w14:paraId="6FED811C"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057F0C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 szt</w:t>
            </w:r>
          </w:p>
        </w:tc>
        <w:tc>
          <w:tcPr>
            <w:tcW w:w="5752" w:type="dxa"/>
            <w:tcBorders>
              <w:top w:val="nil"/>
            </w:tcBorders>
          </w:tcPr>
          <w:p w14:paraId="6F20A746" w14:textId="28FD5175"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Zestaw instrumentów perkusyjnych dopasowanych do małych dziecięcych rączek, wykonane z drewna. </w:t>
            </w:r>
            <w:r w:rsidRPr="00FD11A9">
              <w:rPr>
                <w:rFonts w:ascii="Arial" w:eastAsia="Calibri" w:hAnsi="Arial" w:cs="Arial"/>
              </w:rPr>
              <w:lastRenderedPageBreak/>
              <w:t>Zawartość zestawu (min. 41 instrumentów): 12 par klangstabów (pałki dźwiękowe), 6 shakerów (z 2 różnymi dźwiękami), 6 shakerów typu scraper (z 3 dźwiękami każdy), 12 pałek z dzwoneczkami, 5 marakasów. Kluczowe cechy produktu: przystosowane do małych dłoni – już od 12 miesiąca życia; naturalne drewno – wysoka jakość i trwałość.</w:t>
            </w:r>
          </w:p>
        </w:tc>
        <w:tc>
          <w:tcPr>
            <w:tcW w:w="5754" w:type="dxa"/>
            <w:tcBorders>
              <w:top w:val="nil"/>
              <w:left w:val="nil"/>
              <w:bottom w:val="nil"/>
              <w:right w:val="nil"/>
            </w:tcBorders>
          </w:tcPr>
          <w:p w14:paraId="52BE0AA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FABD45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DFD79AC" w14:textId="77777777" w:rsidR="008D2C5C" w:rsidRPr="00FD11A9" w:rsidRDefault="008D2C5C" w:rsidP="00FD11A9">
            <w:pPr>
              <w:spacing w:after="0" w:line="360" w:lineRule="auto"/>
              <w:rPr>
                <w:rFonts w:ascii="Arial" w:eastAsia="Calibri" w:hAnsi="Arial" w:cs="Arial"/>
              </w:rPr>
            </w:pPr>
          </w:p>
        </w:tc>
      </w:tr>
      <w:tr w:rsidR="008D2C5C" w:rsidRPr="00FD11A9" w14:paraId="09A6837F" w14:textId="77777777">
        <w:trPr>
          <w:trHeight w:val="382"/>
        </w:trPr>
        <w:tc>
          <w:tcPr>
            <w:tcW w:w="733" w:type="dxa"/>
            <w:tcBorders>
              <w:top w:val="nil"/>
            </w:tcBorders>
          </w:tcPr>
          <w:p w14:paraId="6D28758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76</w:t>
            </w:r>
          </w:p>
        </w:tc>
        <w:tc>
          <w:tcPr>
            <w:tcW w:w="1548" w:type="dxa"/>
            <w:tcBorders>
              <w:top w:val="nil"/>
            </w:tcBorders>
          </w:tcPr>
          <w:p w14:paraId="6D8CA543" w14:textId="19C03BE3"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makatka lista obecności i humoru</w:t>
            </w:r>
          </w:p>
        </w:tc>
        <w:tc>
          <w:tcPr>
            <w:tcW w:w="1175" w:type="dxa"/>
            <w:tcBorders>
              <w:top w:val="nil"/>
            </w:tcBorders>
          </w:tcPr>
          <w:p w14:paraId="47ACEF7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506C0A2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Pomoc mająca na celu uczenie dzieci rozpoznawania i nazywania emocji (własnych i kolegów). Wykonana w formie welurowej lub materiałowej makatki, na której dzieci mogą przypinać obrazki określający nastrój.</w:t>
            </w:r>
          </w:p>
        </w:tc>
        <w:tc>
          <w:tcPr>
            <w:tcW w:w="5754" w:type="dxa"/>
            <w:tcBorders>
              <w:top w:val="nil"/>
              <w:left w:val="nil"/>
              <w:bottom w:val="nil"/>
              <w:right w:val="nil"/>
            </w:tcBorders>
          </w:tcPr>
          <w:p w14:paraId="5BCDD35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232207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813C62D" w14:textId="77777777" w:rsidR="008D2C5C" w:rsidRPr="00FD11A9" w:rsidRDefault="008D2C5C" w:rsidP="00FD11A9">
            <w:pPr>
              <w:spacing w:after="0" w:line="360" w:lineRule="auto"/>
              <w:rPr>
                <w:rFonts w:ascii="Arial" w:eastAsia="Calibri" w:hAnsi="Arial" w:cs="Arial"/>
              </w:rPr>
            </w:pPr>
          </w:p>
        </w:tc>
      </w:tr>
      <w:tr w:rsidR="008D2C5C" w:rsidRPr="00FD11A9" w14:paraId="5D2D9641" w14:textId="77777777">
        <w:trPr>
          <w:trHeight w:val="382"/>
        </w:trPr>
        <w:tc>
          <w:tcPr>
            <w:tcW w:w="733" w:type="dxa"/>
            <w:tcBorders>
              <w:top w:val="nil"/>
            </w:tcBorders>
          </w:tcPr>
          <w:p w14:paraId="540F4CC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77</w:t>
            </w:r>
          </w:p>
        </w:tc>
        <w:tc>
          <w:tcPr>
            <w:tcW w:w="1548" w:type="dxa"/>
            <w:tcBorders>
              <w:top w:val="nil"/>
            </w:tcBorders>
          </w:tcPr>
          <w:p w14:paraId="40890FAC" w14:textId="192ACB26" w:rsidR="008D2C5C" w:rsidRPr="00FD11A9" w:rsidRDefault="001F75A6" w:rsidP="00FD11A9">
            <w:pPr>
              <w:spacing w:after="0" w:line="360" w:lineRule="auto"/>
              <w:rPr>
                <w:rFonts w:ascii="Arial" w:eastAsia="Calibri" w:hAnsi="Arial" w:cs="Arial"/>
              </w:rPr>
            </w:pPr>
            <w:r w:rsidRPr="00FD11A9">
              <w:rPr>
                <w:rFonts w:ascii="Arial" w:eastAsia="Calibri" w:hAnsi="Arial" w:cs="Arial"/>
              </w:rPr>
              <w:t>Huśtawka/ kosz sensoryczny</w:t>
            </w:r>
          </w:p>
        </w:tc>
        <w:tc>
          <w:tcPr>
            <w:tcW w:w="1175" w:type="dxa"/>
            <w:tcBorders>
              <w:top w:val="nil"/>
            </w:tcBorders>
          </w:tcPr>
          <w:p w14:paraId="652B10D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64C459A6" w14:textId="7EC62716"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Kosz sensoryczny pomagający w treningu koordynacji, rozwijający umiejętności motoryczne i balansowania, a także wzmacniania mięśni malucha. Dziecko samodzielnie może wprawiać bujany kosz w ruch, nawet przy niewielkim napięciu mięśni. Kosz powinien posiadać regulację wysokości do sufitu od 200 do 260 cm. Wszystkie jego elementy powinny być zdejmowalne, co umożliwi ich pranie. Powierzchnia obręczy odporna na zabrudzenia, a w razie potrzeby można ją czyścić wilgotną gąbką. Posiada podkład z 2 cm pianki o gęstości . Podkład jest wyjmowany i łatwy w czyszczeniu. Materiał, którym obszyto podkład jest nieprzemakalny i łatwy w czyszczeniu, 100% poliester. Wys. burty min 63 cm., maks. obciążenie min 50 kg, wewnętrzna śr. min  75 cm. Montowany do sufitu.</w:t>
            </w:r>
          </w:p>
        </w:tc>
        <w:tc>
          <w:tcPr>
            <w:tcW w:w="5754" w:type="dxa"/>
            <w:tcBorders>
              <w:top w:val="nil"/>
              <w:left w:val="nil"/>
              <w:bottom w:val="nil"/>
              <w:right w:val="nil"/>
            </w:tcBorders>
          </w:tcPr>
          <w:p w14:paraId="5BB01D8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E69B74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8A92CF0" w14:textId="77777777" w:rsidR="008D2C5C" w:rsidRPr="00FD11A9" w:rsidRDefault="008D2C5C" w:rsidP="00FD11A9">
            <w:pPr>
              <w:spacing w:after="0" w:line="360" w:lineRule="auto"/>
              <w:rPr>
                <w:rFonts w:ascii="Arial" w:eastAsia="Calibri" w:hAnsi="Arial" w:cs="Arial"/>
              </w:rPr>
            </w:pPr>
          </w:p>
        </w:tc>
      </w:tr>
      <w:tr w:rsidR="008D2C5C" w:rsidRPr="00FD11A9" w14:paraId="62369775" w14:textId="77777777">
        <w:trPr>
          <w:trHeight w:val="382"/>
        </w:trPr>
        <w:tc>
          <w:tcPr>
            <w:tcW w:w="733" w:type="dxa"/>
            <w:tcBorders>
              <w:top w:val="nil"/>
            </w:tcBorders>
          </w:tcPr>
          <w:p w14:paraId="38EA15C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78</w:t>
            </w:r>
          </w:p>
        </w:tc>
        <w:tc>
          <w:tcPr>
            <w:tcW w:w="1548" w:type="dxa"/>
            <w:tcBorders>
              <w:top w:val="nil"/>
            </w:tcBorders>
          </w:tcPr>
          <w:p w14:paraId="0751544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Zjeżdżalnia sensoryczna</w:t>
            </w:r>
          </w:p>
          <w:p w14:paraId="561BB083"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7F4F87A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 szt.</w:t>
            </w:r>
          </w:p>
        </w:tc>
        <w:tc>
          <w:tcPr>
            <w:tcW w:w="5752" w:type="dxa"/>
            <w:tcBorders>
              <w:top w:val="nil"/>
            </w:tcBorders>
          </w:tcPr>
          <w:p w14:paraId="20440D19" w14:textId="0A154160"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Zjeżdżalnia sensoryczna, rolkowa służąca do pracy nad integracją sensoryczną dzieci i do silnej stymulacji receptorów ruchu liniowego układu </w:t>
            </w:r>
            <w:r w:rsidRPr="00FD11A9">
              <w:rPr>
                <w:rFonts w:ascii="Arial" w:eastAsia="Calibri" w:hAnsi="Arial" w:cs="Arial"/>
              </w:rPr>
              <w:lastRenderedPageBreak/>
              <w:t>przedsionkowego. Skonstruowana jest w formie zjeżdżalni rolkowej, w której rampa jest zastąpiona szeregiem miękkich obrotowych rolek. Na szczyt Rampa Roller wiedzie drewniana drabinka do wspinaczki. Konstrukcja wykonana z gładkiego drewna pozbawiona ostrych krawędzi. Wszystkie łączenia i mocowania zabezpieczone są w taki sposób, by nie stanowić zagrożenia dla najmłodszych. Elementy rolujące pokryte są miękką pianką, poprawiając bezpieczeństwo i komfort użytkowania. Specyfikacja: min. Długość - 200 cm. Szerokość - 70 cm. Wysokość – 110 cm.</w:t>
            </w:r>
          </w:p>
        </w:tc>
        <w:tc>
          <w:tcPr>
            <w:tcW w:w="5754" w:type="dxa"/>
            <w:tcBorders>
              <w:top w:val="nil"/>
              <w:left w:val="nil"/>
              <w:bottom w:val="nil"/>
              <w:right w:val="nil"/>
            </w:tcBorders>
          </w:tcPr>
          <w:p w14:paraId="6DB7410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A47D98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17009D9" w14:textId="77777777" w:rsidR="008D2C5C" w:rsidRPr="00FD11A9" w:rsidRDefault="008D2C5C" w:rsidP="00FD11A9">
            <w:pPr>
              <w:spacing w:after="0" w:line="360" w:lineRule="auto"/>
              <w:rPr>
                <w:rFonts w:ascii="Arial" w:eastAsia="Calibri" w:hAnsi="Arial" w:cs="Arial"/>
              </w:rPr>
            </w:pPr>
          </w:p>
        </w:tc>
      </w:tr>
      <w:tr w:rsidR="008D2C5C" w:rsidRPr="00FD11A9" w14:paraId="3577DBC1" w14:textId="77777777">
        <w:trPr>
          <w:trHeight w:val="382"/>
        </w:trPr>
        <w:tc>
          <w:tcPr>
            <w:tcW w:w="733" w:type="dxa"/>
            <w:tcBorders>
              <w:top w:val="nil"/>
            </w:tcBorders>
          </w:tcPr>
          <w:p w14:paraId="635D443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79</w:t>
            </w:r>
          </w:p>
        </w:tc>
        <w:tc>
          <w:tcPr>
            <w:tcW w:w="1548" w:type="dxa"/>
            <w:tcBorders>
              <w:top w:val="nil"/>
            </w:tcBorders>
          </w:tcPr>
          <w:p w14:paraId="4E49BCE8" w14:textId="50C1211B" w:rsidR="008D2C5C" w:rsidRPr="00FD11A9" w:rsidRDefault="001F75A6" w:rsidP="00FD11A9">
            <w:pPr>
              <w:spacing w:after="0" w:line="360" w:lineRule="auto"/>
              <w:rPr>
                <w:rFonts w:ascii="Arial" w:eastAsia="Calibri" w:hAnsi="Arial" w:cs="Arial"/>
              </w:rPr>
            </w:pPr>
            <w:r w:rsidRPr="00FD11A9">
              <w:rPr>
                <w:rFonts w:ascii="Arial" w:eastAsia="Calibri" w:hAnsi="Arial" w:cs="Arial"/>
              </w:rPr>
              <w:t>Sensoryczne maty dotykowe</w:t>
            </w:r>
          </w:p>
        </w:tc>
        <w:tc>
          <w:tcPr>
            <w:tcW w:w="1175" w:type="dxa"/>
            <w:tcBorders>
              <w:top w:val="nil"/>
            </w:tcBorders>
          </w:tcPr>
          <w:p w14:paraId="7DE100F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szt.</w:t>
            </w:r>
          </w:p>
        </w:tc>
        <w:tc>
          <w:tcPr>
            <w:tcW w:w="5752" w:type="dxa"/>
            <w:tcBorders>
              <w:top w:val="nil"/>
            </w:tcBorders>
          </w:tcPr>
          <w:p w14:paraId="624A6AF0" w14:textId="1C1FFB2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materiałowych mat filcowych o różnorodnej fakturze i kształtach o tematyce zwierzęcej. Zestaw zawierający min. 8 mat.</w:t>
            </w:r>
          </w:p>
        </w:tc>
        <w:tc>
          <w:tcPr>
            <w:tcW w:w="5754" w:type="dxa"/>
            <w:tcBorders>
              <w:top w:val="nil"/>
              <w:left w:val="nil"/>
              <w:bottom w:val="nil"/>
              <w:right w:val="nil"/>
            </w:tcBorders>
          </w:tcPr>
          <w:p w14:paraId="5BF573E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26CEC7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7B77E5F" w14:textId="77777777" w:rsidR="008D2C5C" w:rsidRPr="00FD11A9" w:rsidRDefault="008D2C5C" w:rsidP="00FD11A9">
            <w:pPr>
              <w:spacing w:after="0" w:line="360" w:lineRule="auto"/>
              <w:rPr>
                <w:rFonts w:ascii="Arial" w:eastAsia="Calibri" w:hAnsi="Arial" w:cs="Arial"/>
              </w:rPr>
            </w:pPr>
          </w:p>
        </w:tc>
      </w:tr>
      <w:tr w:rsidR="008D2C5C" w:rsidRPr="00FD11A9" w14:paraId="100FE050" w14:textId="77777777">
        <w:trPr>
          <w:trHeight w:val="382"/>
        </w:trPr>
        <w:tc>
          <w:tcPr>
            <w:tcW w:w="733" w:type="dxa"/>
            <w:tcBorders>
              <w:top w:val="nil"/>
            </w:tcBorders>
          </w:tcPr>
          <w:p w14:paraId="52363B6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80</w:t>
            </w:r>
          </w:p>
        </w:tc>
        <w:tc>
          <w:tcPr>
            <w:tcW w:w="1548" w:type="dxa"/>
            <w:tcBorders>
              <w:top w:val="nil"/>
            </w:tcBorders>
          </w:tcPr>
          <w:p w14:paraId="417657BC" w14:textId="07D13EAB" w:rsidR="008D2C5C" w:rsidRPr="005D1098" w:rsidRDefault="001F75A6" w:rsidP="005D1098">
            <w:pPr>
              <w:pStyle w:val="Nagwek1"/>
              <w:spacing w:before="0" w:after="0" w:line="360" w:lineRule="auto"/>
              <w:rPr>
                <w:rFonts w:ascii="Arial" w:eastAsia="Calibri" w:hAnsi="Arial" w:cs="Arial"/>
                <w:color w:val="auto"/>
                <w:sz w:val="24"/>
                <w:szCs w:val="24"/>
              </w:rPr>
            </w:pPr>
            <w:r w:rsidRPr="00FD11A9">
              <w:rPr>
                <w:rFonts w:ascii="Arial" w:eastAsia="Calibri" w:hAnsi="Arial" w:cs="Arial"/>
                <w:color w:val="auto"/>
                <w:sz w:val="24"/>
                <w:szCs w:val="24"/>
              </w:rPr>
              <w:t>Zestaw sensoryczny kwadrat</w:t>
            </w:r>
          </w:p>
        </w:tc>
        <w:tc>
          <w:tcPr>
            <w:tcW w:w="1175" w:type="dxa"/>
            <w:tcBorders>
              <w:top w:val="nil"/>
            </w:tcBorders>
          </w:tcPr>
          <w:p w14:paraId="7410AF3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3F1EF513" w14:textId="7777777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 xml:space="preserve"> Zestaw składa się z min. 13 elementów różniących się od siebie fakturą, wypełnieniem oraz stopniem twardości pianki. Kompletny zestaw tworzy kwadrat, gdzie poszczególne mostki połączone są ośmiokątnymi platformami w żywych kolorach.</w:t>
            </w:r>
          </w:p>
          <w:p w14:paraId="21ACABF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Skład zestawu co najmniej: 5 ośmiokątnych platform, 8 prostokątnych mostków, łatwość utrzymania w czystości, różnorodne wypełnienie.</w:t>
            </w:r>
          </w:p>
        </w:tc>
        <w:tc>
          <w:tcPr>
            <w:tcW w:w="5754" w:type="dxa"/>
            <w:tcBorders>
              <w:top w:val="nil"/>
              <w:left w:val="nil"/>
              <w:bottom w:val="nil"/>
              <w:right w:val="nil"/>
            </w:tcBorders>
          </w:tcPr>
          <w:p w14:paraId="784D5F2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B47EE6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192994D" w14:textId="77777777" w:rsidR="008D2C5C" w:rsidRPr="00FD11A9" w:rsidRDefault="008D2C5C" w:rsidP="00FD11A9">
            <w:pPr>
              <w:spacing w:after="0" w:line="360" w:lineRule="auto"/>
              <w:rPr>
                <w:rFonts w:ascii="Arial" w:eastAsia="Calibri" w:hAnsi="Arial" w:cs="Arial"/>
              </w:rPr>
            </w:pPr>
          </w:p>
        </w:tc>
      </w:tr>
      <w:tr w:rsidR="008D2C5C" w:rsidRPr="00FD11A9" w14:paraId="75471723" w14:textId="77777777">
        <w:trPr>
          <w:trHeight w:val="382"/>
        </w:trPr>
        <w:tc>
          <w:tcPr>
            <w:tcW w:w="733" w:type="dxa"/>
            <w:tcBorders>
              <w:top w:val="nil"/>
            </w:tcBorders>
          </w:tcPr>
          <w:p w14:paraId="4C1D1F8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81</w:t>
            </w:r>
          </w:p>
        </w:tc>
        <w:tc>
          <w:tcPr>
            <w:tcW w:w="1548" w:type="dxa"/>
            <w:tcBorders>
              <w:top w:val="nil"/>
            </w:tcBorders>
          </w:tcPr>
          <w:p w14:paraId="3DD5255C" w14:textId="015DE48A"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szczotek do stymulacji sensorycznej</w:t>
            </w:r>
          </w:p>
        </w:tc>
        <w:tc>
          <w:tcPr>
            <w:tcW w:w="1175" w:type="dxa"/>
            <w:tcBorders>
              <w:top w:val="nil"/>
            </w:tcBorders>
          </w:tcPr>
          <w:p w14:paraId="350706D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0419E20E" w14:textId="237F94B4"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do stymulacji sensorycznej, który składa się z drewnianych wałków do masażu i szczotek. Nadający się do eksploracji dotykowej i stymulacji sensorycznej, a także do zwiększania świadomości swojego ciała. Zestaw składający się z min. pięciu elementów: okrągłego czterokołowego masażera; małego czterokołowego gumowego wałka do masażu; dwukołowego masażera karku; szczotki do masażu; okrągłej szczotki do masażu.</w:t>
            </w:r>
          </w:p>
        </w:tc>
        <w:tc>
          <w:tcPr>
            <w:tcW w:w="5754" w:type="dxa"/>
            <w:tcBorders>
              <w:top w:val="nil"/>
              <w:left w:val="nil"/>
              <w:bottom w:val="nil"/>
              <w:right w:val="nil"/>
            </w:tcBorders>
          </w:tcPr>
          <w:p w14:paraId="7001E49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3AC375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0D422C7" w14:textId="77777777" w:rsidR="008D2C5C" w:rsidRPr="00FD11A9" w:rsidRDefault="008D2C5C" w:rsidP="00FD11A9">
            <w:pPr>
              <w:spacing w:after="0" w:line="360" w:lineRule="auto"/>
              <w:rPr>
                <w:rFonts w:ascii="Arial" w:eastAsia="Calibri" w:hAnsi="Arial" w:cs="Arial"/>
              </w:rPr>
            </w:pPr>
          </w:p>
        </w:tc>
      </w:tr>
      <w:tr w:rsidR="008D2C5C" w:rsidRPr="00FD11A9" w14:paraId="2EABE720" w14:textId="77777777">
        <w:trPr>
          <w:trHeight w:val="382"/>
        </w:trPr>
        <w:tc>
          <w:tcPr>
            <w:tcW w:w="733" w:type="dxa"/>
            <w:tcBorders>
              <w:top w:val="nil"/>
            </w:tcBorders>
          </w:tcPr>
          <w:p w14:paraId="434F9AA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82</w:t>
            </w:r>
          </w:p>
        </w:tc>
        <w:tc>
          <w:tcPr>
            <w:tcW w:w="1548" w:type="dxa"/>
            <w:tcBorders>
              <w:top w:val="nil"/>
            </w:tcBorders>
          </w:tcPr>
          <w:p w14:paraId="5FED5CD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Drewniana </w:t>
            </w:r>
            <w:r w:rsidRPr="00FD11A9">
              <w:rPr>
                <w:rFonts w:ascii="Arial" w:eastAsia="Calibri" w:hAnsi="Arial" w:cs="Arial"/>
              </w:rPr>
              <w:lastRenderedPageBreak/>
              <w:t>równoważnia dla dzieci</w:t>
            </w:r>
          </w:p>
          <w:p w14:paraId="300EE82A"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46ED611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 szt.</w:t>
            </w:r>
          </w:p>
        </w:tc>
        <w:tc>
          <w:tcPr>
            <w:tcW w:w="5752" w:type="dxa"/>
            <w:tcBorders>
              <w:top w:val="nil"/>
            </w:tcBorders>
          </w:tcPr>
          <w:p w14:paraId="466F7BFF" w14:textId="7D61FDB3"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Zestaw drewnianych belek równoważnych do </w:t>
            </w:r>
            <w:r w:rsidRPr="00FD11A9">
              <w:rPr>
                <w:rFonts w:ascii="Arial" w:eastAsia="Calibri" w:hAnsi="Arial" w:cs="Arial"/>
              </w:rPr>
              <w:lastRenderedPageBreak/>
              <w:t>ćwiczenia równowagi. Wykonanie z wysokiej jakości drewna, dwustronny design: każda belka równoważna ma płaską stronę i stronę z przeszkodami, które można wykorzystać do ćwiczenia różnych sposobów chodzenia, takich jak chodzenie na wyprostowanych nogach, na czworakach czy bokiem. Strona z przeszkodami dodatkowo oferuje delikatny masaż stóp. Drewno wysokiej jakości. Antypoślizgowe podkładki. Zestaw zawierający co najmniej: 6 x belki balansowe, 6 x okrągłe platformy, 5 x długa podstawa, 2 x okrągła podstawa, 1 x instrukcja obsługi.</w:t>
            </w:r>
          </w:p>
        </w:tc>
        <w:tc>
          <w:tcPr>
            <w:tcW w:w="5754" w:type="dxa"/>
            <w:tcBorders>
              <w:top w:val="nil"/>
              <w:left w:val="nil"/>
              <w:bottom w:val="nil"/>
              <w:right w:val="nil"/>
            </w:tcBorders>
          </w:tcPr>
          <w:p w14:paraId="3DF4C4A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228D41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35C801F" w14:textId="77777777" w:rsidR="008D2C5C" w:rsidRPr="00FD11A9" w:rsidRDefault="008D2C5C" w:rsidP="00FD11A9">
            <w:pPr>
              <w:spacing w:after="0" w:line="360" w:lineRule="auto"/>
              <w:rPr>
                <w:rFonts w:ascii="Arial" w:eastAsia="Calibri" w:hAnsi="Arial" w:cs="Arial"/>
              </w:rPr>
            </w:pPr>
          </w:p>
        </w:tc>
      </w:tr>
      <w:tr w:rsidR="008D2C5C" w:rsidRPr="00FD11A9" w14:paraId="5F10939B" w14:textId="77777777">
        <w:trPr>
          <w:trHeight w:val="382"/>
        </w:trPr>
        <w:tc>
          <w:tcPr>
            <w:tcW w:w="733" w:type="dxa"/>
            <w:tcBorders>
              <w:top w:val="nil"/>
            </w:tcBorders>
          </w:tcPr>
          <w:p w14:paraId="13CE838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83</w:t>
            </w:r>
          </w:p>
        </w:tc>
        <w:tc>
          <w:tcPr>
            <w:tcW w:w="1548" w:type="dxa"/>
            <w:tcBorders>
              <w:top w:val="nil"/>
            </w:tcBorders>
          </w:tcPr>
          <w:p w14:paraId="7497AD4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Talerz do balansowania</w:t>
            </w:r>
          </w:p>
        </w:tc>
        <w:tc>
          <w:tcPr>
            <w:tcW w:w="1175" w:type="dxa"/>
            <w:tcBorders>
              <w:top w:val="nil"/>
            </w:tcBorders>
          </w:tcPr>
          <w:p w14:paraId="79DF463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szt.</w:t>
            </w:r>
          </w:p>
        </w:tc>
        <w:tc>
          <w:tcPr>
            <w:tcW w:w="5752" w:type="dxa"/>
            <w:tcBorders>
              <w:top w:val="nil"/>
            </w:tcBorders>
          </w:tcPr>
          <w:p w14:paraId="5FC69616" w14:textId="6F7B0B09"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Talerz do balansowania służący sensorycznej stymulacji. Balansowanie ciałem może odbywać się na siedząco lub stojąco. Antypoślizgowy spód. • śr. min. 39 cm • wys. min. 8 cm.</w:t>
            </w:r>
          </w:p>
        </w:tc>
        <w:tc>
          <w:tcPr>
            <w:tcW w:w="5754" w:type="dxa"/>
            <w:tcBorders>
              <w:top w:val="nil"/>
              <w:left w:val="nil"/>
              <w:bottom w:val="nil"/>
              <w:right w:val="nil"/>
            </w:tcBorders>
          </w:tcPr>
          <w:p w14:paraId="6078C03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373630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CAB34AC" w14:textId="77777777" w:rsidR="008D2C5C" w:rsidRPr="00FD11A9" w:rsidRDefault="008D2C5C" w:rsidP="00FD11A9">
            <w:pPr>
              <w:spacing w:after="0" w:line="360" w:lineRule="auto"/>
              <w:rPr>
                <w:rFonts w:ascii="Arial" w:eastAsia="Calibri" w:hAnsi="Arial" w:cs="Arial"/>
              </w:rPr>
            </w:pPr>
          </w:p>
        </w:tc>
      </w:tr>
      <w:tr w:rsidR="008D2C5C" w:rsidRPr="00FD11A9" w14:paraId="63B82A2F" w14:textId="77777777">
        <w:trPr>
          <w:trHeight w:val="382"/>
        </w:trPr>
        <w:tc>
          <w:tcPr>
            <w:tcW w:w="733" w:type="dxa"/>
            <w:tcBorders>
              <w:top w:val="nil"/>
            </w:tcBorders>
          </w:tcPr>
          <w:p w14:paraId="19FB9B7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84</w:t>
            </w:r>
          </w:p>
        </w:tc>
        <w:tc>
          <w:tcPr>
            <w:tcW w:w="1548" w:type="dxa"/>
            <w:tcBorders>
              <w:top w:val="nil"/>
            </w:tcBorders>
          </w:tcPr>
          <w:p w14:paraId="2E199296" w14:textId="19403F17" w:rsidR="008D2C5C" w:rsidRPr="00FD11A9" w:rsidRDefault="001F75A6" w:rsidP="00FD11A9">
            <w:pPr>
              <w:pStyle w:val="Nagwek1"/>
              <w:spacing w:before="0" w:after="0" w:line="360" w:lineRule="auto"/>
              <w:rPr>
                <w:rFonts w:ascii="Arial" w:eastAsia="Calibri" w:hAnsi="Arial" w:cs="Arial"/>
                <w:color w:val="auto"/>
                <w:sz w:val="24"/>
                <w:szCs w:val="24"/>
              </w:rPr>
            </w:pPr>
            <w:r w:rsidRPr="00FD11A9">
              <w:rPr>
                <w:rFonts w:ascii="Arial" w:eastAsia="Calibri" w:hAnsi="Arial" w:cs="Arial"/>
                <w:color w:val="auto"/>
                <w:sz w:val="24"/>
                <w:szCs w:val="24"/>
              </w:rPr>
              <w:t>Skrzynka światła i kuweta sensoryczna</w:t>
            </w:r>
          </w:p>
        </w:tc>
        <w:tc>
          <w:tcPr>
            <w:tcW w:w="1175" w:type="dxa"/>
            <w:tcBorders>
              <w:top w:val="nil"/>
            </w:tcBorders>
          </w:tcPr>
          <w:p w14:paraId="26195AB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08E6CC82" w14:textId="77777777" w:rsidR="00FD11A9" w:rsidRDefault="001F75A6" w:rsidP="00FD11A9">
            <w:pPr>
              <w:spacing w:after="0" w:line="360" w:lineRule="auto"/>
              <w:rPr>
                <w:rFonts w:ascii="Arial" w:eastAsia="Calibri" w:hAnsi="Arial" w:cs="Arial"/>
              </w:rPr>
            </w:pPr>
            <w:r w:rsidRPr="00FD11A9">
              <w:rPr>
                <w:rFonts w:ascii="Arial" w:eastAsia="Calibri" w:hAnsi="Arial" w:cs="Arial"/>
              </w:rPr>
              <w:t xml:space="preserve">Zestaw do integracji sensorycznej. </w:t>
            </w:r>
          </w:p>
          <w:p w14:paraId="35BABAC2" w14:textId="5BF2B3C1"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zawiera co najmniej: skrzynkę światła, kuwetę, drobnoziarnisty piasek, pudełko z akcesoriami: m in. pędzle, grabki, linijka.</w:t>
            </w:r>
          </w:p>
        </w:tc>
        <w:tc>
          <w:tcPr>
            <w:tcW w:w="5754" w:type="dxa"/>
            <w:tcBorders>
              <w:top w:val="nil"/>
              <w:left w:val="nil"/>
              <w:bottom w:val="nil"/>
              <w:right w:val="nil"/>
            </w:tcBorders>
          </w:tcPr>
          <w:p w14:paraId="579B83D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41E718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EF62362" w14:textId="77777777" w:rsidR="008D2C5C" w:rsidRPr="00FD11A9" w:rsidRDefault="008D2C5C" w:rsidP="00FD11A9">
            <w:pPr>
              <w:spacing w:after="0" w:line="360" w:lineRule="auto"/>
              <w:rPr>
                <w:rFonts w:ascii="Arial" w:eastAsia="Calibri" w:hAnsi="Arial" w:cs="Arial"/>
              </w:rPr>
            </w:pPr>
          </w:p>
        </w:tc>
      </w:tr>
      <w:tr w:rsidR="008D2C5C" w:rsidRPr="00FD11A9" w14:paraId="4F1C5AD4" w14:textId="77777777">
        <w:trPr>
          <w:trHeight w:val="382"/>
        </w:trPr>
        <w:tc>
          <w:tcPr>
            <w:tcW w:w="733" w:type="dxa"/>
            <w:tcBorders>
              <w:top w:val="nil"/>
            </w:tcBorders>
          </w:tcPr>
          <w:p w14:paraId="2B37472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85</w:t>
            </w:r>
          </w:p>
        </w:tc>
        <w:tc>
          <w:tcPr>
            <w:tcW w:w="1548" w:type="dxa"/>
            <w:tcBorders>
              <w:top w:val="nil"/>
            </w:tcBorders>
          </w:tcPr>
          <w:p w14:paraId="02B0B91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Panel sensoryczny</w:t>
            </w:r>
          </w:p>
        </w:tc>
        <w:tc>
          <w:tcPr>
            <w:tcW w:w="1175" w:type="dxa"/>
            <w:tcBorders>
              <w:top w:val="nil"/>
            </w:tcBorders>
          </w:tcPr>
          <w:p w14:paraId="50B8B9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59B4855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Panel sensoryczny wypełniony specjalnymi cekinami, które po przesunięciu palcem czy dłonią zmieniają kolor, gwarantując najmłodszym użytkownikom stymulację zmysłu wzroku i dotyku w formie zabawowej. Panel w  drewnianej ramie.</w:t>
            </w:r>
          </w:p>
          <w:p w14:paraId="7D6D1168" w14:textId="77777777" w:rsidR="008D2C5C" w:rsidRPr="00FD11A9" w:rsidRDefault="001F75A6" w:rsidP="00FD11A9">
            <w:pPr>
              <w:spacing w:after="0" w:line="360" w:lineRule="auto"/>
              <w:rPr>
                <w:rFonts w:ascii="Arial" w:eastAsia="Calibri" w:hAnsi="Arial" w:cs="Arial"/>
              </w:rPr>
            </w:pPr>
            <w:r w:rsidRPr="00FD11A9">
              <w:rPr>
                <w:rStyle w:val="Pogrubienie"/>
                <w:rFonts w:ascii="Arial" w:eastAsia="Calibri" w:hAnsi="Arial" w:cs="Arial"/>
                <w:b w:val="0"/>
                <w:bCs w:val="0"/>
              </w:rPr>
              <w:t>panel o wymiarach  min. 100 x 30 cm.</w:t>
            </w:r>
          </w:p>
        </w:tc>
        <w:tc>
          <w:tcPr>
            <w:tcW w:w="5754" w:type="dxa"/>
            <w:tcBorders>
              <w:top w:val="nil"/>
              <w:left w:val="nil"/>
              <w:bottom w:val="nil"/>
              <w:right w:val="nil"/>
            </w:tcBorders>
          </w:tcPr>
          <w:p w14:paraId="5C41ADB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EB1B40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25417A7" w14:textId="77777777" w:rsidR="008D2C5C" w:rsidRPr="00FD11A9" w:rsidRDefault="008D2C5C" w:rsidP="00FD11A9">
            <w:pPr>
              <w:spacing w:after="0" w:line="360" w:lineRule="auto"/>
              <w:rPr>
                <w:rFonts w:ascii="Arial" w:eastAsia="Calibri" w:hAnsi="Arial" w:cs="Arial"/>
              </w:rPr>
            </w:pPr>
          </w:p>
        </w:tc>
      </w:tr>
      <w:tr w:rsidR="008D2C5C" w:rsidRPr="00FD11A9" w14:paraId="498F1575" w14:textId="77777777">
        <w:trPr>
          <w:trHeight w:val="382"/>
        </w:trPr>
        <w:tc>
          <w:tcPr>
            <w:tcW w:w="733" w:type="dxa"/>
            <w:tcBorders>
              <w:top w:val="nil"/>
            </w:tcBorders>
          </w:tcPr>
          <w:p w14:paraId="0DD545D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86</w:t>
            </w:r>
          </w:p>
        </w:tc>
        <w:tc>
          <w:tcPr>
            <w:tcW w:w="1548" w:type="dxa"/>
            <w:tcBorders>
              <w:top w:val="nil"/>
            </w:tcBorders>
          </w:tcPr>
          <w:p w14:paraId="49E5263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aktywna tablica z lampkami</w:t>
            </w:r>
          </w:p>
          <w:p w14:paraId="76F8E9E4"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4631DA1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0187C35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Wielofunkcyjny panel z lampkami, które uruchamia się na różne sposoby. Dzieci uczą się dzięki niemu jak obsłużyć różne rodzaje włączników, a także dowiadują się czym są związki przyczynowo-skutkowe i ćwiczą motorykę rąk: naciskają, przełączają, obracają, ciągną i przesuwają Wym. </w:t>
            </w:r>
            <w:r w:rsidRPr="00FD11A9">
              <w:rPr>
                <w:rFonts w:ascii="Arial" w:eastAsia="Calibri" w:hAnsi="Arial" w:cs="Arial"/>
              </w:rPr>
              <w:lastRenderedPageBreak/>
              <w:t>min. 80 x 25 x 4 cm.</w:t>
            </w:r>
          </w:p>
        </w:tc>
        <w:tc>
          <w:tcPr>
            <w:tcW w:w="5754" w:type="dxa"/>
            <w:tcBorders>
              <w:top w:val="nil"/>
              <w:left w:val="nil"/>
              <w:bottom w:val="nil"/>
              <w:right w:val="nil"/>
            </w:tcBorders>
          </w:tcPr>
          <w:p w14:paraId="505D186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E7CF0D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A2F7458" w14:textId="77777777" w:rsidR="008D2C5C" w:rsidRPr="00FD11A9" w:rsidRDefault="008D2C5C" w:rsidP="00FD11A9">
            <w:pPr>
              <w:spacing w:after="0" w:line="360" w:lineRule="auto"/>
              <w:rPr>
                <w:rFonts w:ascii="Arial" w:eastAsia="Calibri" w:hAnsi="Arial" w:cs="Arial"/>
              </w:rPr>
            </w:pPr>
          </w:p>
        </w:tc>
      </w:tr>
      <w:tr w:rsidR="008D2C5C" w:rsidRPr="00FD11A9" w14:paraId="589092BE" w14:textId="77777777">
        <w:trPr>
          <w:trHeight w:val="382"/>
        </w:trPr>
        <w:tc>
          <w:tcPr>
            <w:tcW w:w="733" w:type="dxa"/>
            <w:tcBorders>
              <w:top w:val="nil"/>
            </w:tcBorders>
          </w:tcPr>
          <w:p w14:paraId="1136F9E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87</w:t>
            </w:r>
          </w:p>
        </w:tc>
        <w:tc>
          <w:tcPr>
            <w:tcW w:w="1548" w:type="dxa"/>
            <w:tcBorders>
              <w:top w:val="nil"/>
            </w:tcBorders>
          </w:tcPr>
          <w:p w14:paraId="051DE8F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Most z tunelem</w:t>
            </w:r>
          </w:p>
          <w:p w14:paraId="677E06BE"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68D592C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2F39BF43" w14:textId="7522E0F1" w:rsidR="008D2C5C" w:rsidRPr="00FD11A9" w:rsidRDefault="001F75A6" w:rsidP="00FD11A9">
            <w:pPr>
              <w:spacing w:after="0" w:line="360" w:lineRule="auto"/>
              <w:rPr>
                <w:rFonts w:ascii="Arial" w:eastAsia="Calibri" w:hAnsi="Arial" w:cs="Arial"/>
              </w:rPr>
            </w:pPr>
            <w:r w:rsidRPr="00FD11A9">
              <w:rPr>
                <w:rFonts w:ascii="Arial" w:eastAsia="Calibri" w:hAnsi="Arial" w:cs="Arial"/>
              </w:rPr>
              <w:t>Atrakcyjny plac zabaw dla młodszych dzieci, może być wykorzystany w sali dydaktycznej oraz na zewnątrz. Składa się z co najmniej: domku, wieży strażniczej oraz łączącego je mostu, wszystkie elementy są uniesione ponad ziemią. Domek wyposażony jest w drabinkę z dużymi stopniami, poręcz ułatwiającą wspinanie, okrągłe okno, świetlik, koło sterowe oraz łagodną zjeżdżalnię o długości ślizgu 98 cm, prowadzącą do kryjówki pod spodem. wym. min. 178 x 313 x 145 cm</w:t>
            </w:r>
            <w:r w:rsidR="00FF3967">
              <w:rPr>
                <w:rFonts w:ascii="Arial" w:eastAsia="Calibri" w:hAnsi="Arial" w:cs="Arial"/>
              </w:rPr>
              <w:t>.</w:t>
            </w:r>
          </w:p>
        </w:tc>
        <w:tc>
          <w:tcPr>
            <w:tcW w:w="5754" w:type="dxa"/>
            <w:tcBorders>
              <w:top w:val="nil"/>
              <w:left w:val="nil"/>
              <w:bottom w:val="nil"/>
              <w:right w:val="nil"/>
            </w:tcBorders>
          </w:tcPr>
          <w:p w14:paraId="556B486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FC47F5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055043F" w14:textId="77777777" w:rsidR="008D2C5C" w:rsidRPr="00FD11A9" w:rsidRDefault="008D2C5C" w:rsidP="00FD11A9">
            <w:pPr>
              <w:spacing w:after="0" w:line="360" w:lineRule="auto"/>
              <w:rPr>
                <w:rFonts w:ascii="Arial" w:eastAsia="Calibri" w:hAnsi="Arial" w:cs="Arial"/>
              </w:rPr>
            </w:pPr>
          </w:p>
        </w:tc>
      </w:tr>
      <w:tr w:rsidR="008D2C5C" w:rsidRPr="00FD11A9" w14:paraId="7ED604AB" w14:textId="77777777">
        <w:trPr>
          <w:trHeight w:val="382"/>
        </w:trPr>
        <w:tc>
          <w:tcPr>
            <w:tcW w:w="733" w:type="dxa"/>
            <w:tcBorders>
              <w:top w:val="nil"/>
            </w:tcBorders>
          </w:tcPr>
          <w:p w14:paraId="3D5A632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88</w:t>
            </w:r>
          </w:p>
        </w:tc>
        <w:tc>
          <w:tcPr>
            <w:tcW w:w="1548" w:type="dxa"/>
            <w:tcBorders>
              <w:top w:val="nil"/>
            </w:tcBorders>
          </w:tcPr>
          <w:p w14:paraId="037C4562" w14:textId="55E7947F"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Power audio</w:t>
            </w:r>
          </w:p>
        </w:tc>
        <w:tc>
          <w:tcPr>
            <w:tcW w:w="1175" w:type="dxa"/>
            <w:tcBorders>
              <w:top w:val="nil"/>
            </w:tcBorders>
          </w:tcPr>
          <w:p w14:paraId="517E6FF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7A99DC0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Mobilny głośnik z efektami świetlnymi, zapewniający do 12 godzin odtwarzania i</w:t>
            </w:r>
          </w:p>
          <w:p w14:paraId="7B9BB4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umożliwiający szybkie ładowanie (10 min ≈ 80 min odtwarzania). Posiada składany uchwyt i</w:t>
            </w:r>
          </w:p>
          <w:p w14:paraId="1F6BE4F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konstrukcję odporną na zachlapanie. Umożliwia bezprzewodowe parowanie, wejścia na</w:t>
            </w:r>
          </w:p>
          <w:p w14:paraId="093C998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mikrofon i gitarę, funkcję karaoke, a także wzmocnienie dźwięku oparte na sztucznej</w:t>
            </w:r>
          </w:p>
          <w:p w14:paraId="74DB6F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inteligencji eliminujące zniekształcenia przy wysokiej głośności. Moc wyjściowa: 160 W RMS.</w:t>
            </w:r>
          </w:p>
          <w:p w14:paraId="3D51B74B" w14:textId="771923B0"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Zakres częstotliwości: 40 Hz–20 kHz.</w:t>
            </w:r>
          </w:p>
        </w:tc>
        <w:tc>
          <w:tcPr>
            <w:tcW w:w="5754" w:type="dxa"/>
            <w:tcBorders>
              <w:top w:val="nil"/>
              <w:left w:val="nil"/>
              <w:bottom w:val="nil"/>
              <w:right w:val="nil"/>
            </w:tcBorders>
          </w:tcPr>
          <w:p w14:paraId="02F1832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642216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2082DE9" w14:textId="77777777" w:rsidR="008D2C5C" w:rsidRPr="00FD11A9" w:rsidRDefault="008D2C5C" w:rsidP="00FD11A9">
            <w:pPr>
              <w:spacing w:after="0" w:line="360" w:lineRule="auto"/>
              <w:rPr>
                <w:rFonts w:ascii="Arial" w:eastAsia="Calibri" w:hAnsi="Arial" w:cs="Arial"/>
              </w:rPr>
            </w:pPr>
          </w:p>
        </w:tc>
      </w:tr>
      <w:tr w:rsidR="008D2C5C" w:rsidRPr="00FD11A9" w14:paraId="70C802D8" w14:textId="77777777">
        <w:trPr>
          <w:trHeight w:val="382"/>
        </w:trPr>
        <w:tc>
          <w:tcPr>
            <w:tcW w:w="733" w:type="dxa"/>
            <w:tcBorders>
              <w:top w:val="nil"/>
            </w:tcBorders>
          </w:tcPr>
          <w:p w14:paraId="737E1E8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89</w:t>
            </w:r>
          </w:p>
        </w:tc>
        <w:tc>
          <w:tcPr>
            <w:tcW w:w="1548" w:type="dxa"/>
            <w:tcBorders>
              <w:top w:val="nil"/>
            </w:tcBorders>
          </w:tcPr>
          <w:p w14:paraId="2E4DAF21" w14:textId="3038A2FB" w:rsidR="008D2C5C" w:rsidRPr="00FD11A9" w:rsidRDefault="001F75A6" w:rsidP="00FD11A9">
            <w:pPr>
              <w:spacing w:after="0" w:line="360" w:lineRule="auto"/>
              <w:rPr>
                <w:rFonts w:ascii="Arial" w:eastAsia="Calibri" w:hAnsi="Arial" w:cs="Arial"/>
              </w:rPr>
            </w:pPr>
            <w:r w:rsidRPr="00FD11A9">
              <w:rPr>
                <w:rFonts w:ascii="Arial" w:eastAsia="Calibri" w:hAnsi="Arial" w:cs="Arial"/>
              </w:rPr>
              <w:t>Głośnik przenośny</w:t>
            </w:r>
          </w:p>
        </w:tc>
        <w:tc>
          <w:tcPr>
            <w:tcW w:w="1175" w:type="dxa"/>
            <w:tcBorders>
              <w:top w:val="nil"/>
            </w:tcBorders>
          </w:tcPr>
          <w:p w14:paraId="754451B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58FFB3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Przenośny głośnik-soundbar z funkcją Bluetooth. Uniwersalne urządzenie nadaje się do komputera, telewizora i do użytku na zewnątrz. Wbudowany akumulator pozwala na korzystanie z głośnika bez konieczności podłączania go do źródła zasilania.</w:t>
            </w:r>
          </w:p>
        </w:tc>
        <w:tc>
          <w:tcPr>
            <w:tcW w:w="5754" w:type="dxa"/>
            <w:tcBorders>
              <w:top w:val="nil"/>
              <w:left w:val="nil"/>
              <w:bottom w:val="nil"/>
              <w:right w:val="nil"/>
            </w:tcBorders>
          </w:tcPr>
          <w:p w14:paraId="648F228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22CC22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A203617" w14:textId="77777777" w:rsidR="008D2C5C" w:rsidRPr="00FD11A9" w:rsidRDefault="008D2C5C" w:rsidP="00FD11A9">
            <w:pPr>
              <w:spacing w:after="0" w:line="360" w:lineRule="auto"/>
              <w:rPr>
                <w:rFonts w:ascii="Arial" w:eastAsia="Calibri" w:hAnsi="Arial" w:cs="Arial"/>
              </w:rPr>
            </w:pPr>
          </w:p>
        </w:tc>
      </w:tr>
      <w:tr w:rsidR="008D2C5C" w:rsidRPr="00FD11A9" w14:paraId="55E75150" w14:textId="77777777">
        <w:trPr>
          <w:trHeight w:val="382"/>
        </w:trPr>
        <w:tc>
          <w:tcPr>
            <w:tcW w:w="9208" w:type="dxa"/>
            <w:gridSpan w:val="4"/>
            <w:tcBorders>
              <w:top w:val="nil"/>
            </w:tcBorders>
          </w:tcPr>
          <w:p w14:paraId="4422074A" w14:textId="77777777" w:rsidR="008D2C5C" w:rsidRPr="00FD11A9" w:rsidRDefault="001F75A6" w:rsidP="00FD11A9">
            <w:pPr>
              <w:spacing w:after="0" w:line="360" w:lineRule="auto"/>
              <w:rPr>
                <w:rFonts w:ascii="Arial" w:eastAsia="Calibri" w:hAnsi="Arial" w:cs="Arial"/>
                <w:b/>
                <w:bCs/>
              </w:rPr>
            </w:pPr>
            <w:r w:rsidRPr="00FD11A9">
              <w:rPr>
                <w:rFonts w:ascii="Arial" w:eastAsia="Calibri" w:hAnsi="Arial" w:cs="Arial"/>
                <w:b/>
                <w:bCs/>
                <w:color w:val="000000"/>
              </w:rPr>
              <w:t xml:space="preserve">Część 4 – zakup i dostawa wyposażenia do kuchni </w:t>
            </w:r>
          </w:p>
          <w:p w14:paraId="687E6E3C" w14:textId="77777777" w:rsidR="008D2C5C" w:rsidRPr="00FD11A9" w:rsidRDefault="001F75A6" w:rsidP="00FD11A9">
            <w:pPr>
              <w:spacing w:after="0" w:line="360" w:lineRule="auto"/>
              <w:rPr>
                <w:rFonts w:ascii="Arial" w:hAnsi="Arial" w:cs="Arial"/>
              </w:rPr>
            </w:pPr>
            <w:r w:rsidRPr="00FD11A9">
              <w:rPr>
                <w:rStyle w:val="Pogrubienie"/>
                <w:rFonts w:ascii="Arial" w:eastAsia="Calibri" w:hAnsi="Arial" w:cs="Arial"/>
                <w:b w:val="0"/>
                <w:bCs w:val="0"/>
                <w:color w:val="000000"/>
              </w:rPr>
              <w:t>39220000-0</w:t>
            </w:r>
            <w:r w:rsidRPr="00FD11A9">
              <w:rPr>
                <w:rFonts w:ascii="Arial" w:eastAsia="Calibri" w:hAnsi="Arial" w:cs="Arial"/>
                <w:color w:val="000000"/>
              </w:rPr>
              <w:t xml:space="preserve"> – Sprzęt kuchenny, artykuły gospodarstwa domowego i artykuły domowe oraz artykuły cateringowe, </w:t>
            </w:r>
            <w:r w:rsidRPr="00FD11A9">
              <w:rPr>
                <w:rStyle w:val="Pogrubienie"/>
                <w:rFonts w:ascii="Arial" w:hAnsi="Arial" w:cs="Arial"/>
                <w:b w:val="0"/>
                <w:bCs w:val="0"/>
              </w:rPr>
              <w:t>39711100-0</w:t>
            </w:r>
            <w:r w:rsidRPr="00FD11A9">
              <w:rPr>
                <w:rFonts w:ascii="Arial" w:hAnsi="Arial" w:cs="Arial"/>
              </w:rPr>
              <w:t xml:space="preserve"> – Chłodziarki i zamrażarki, </w:t>
            </w:r>
            <w:r w:rsidRPr="00FD11A9">
              <w:rPr>
                <w:rStyle w:val="Pogrubienie"/>
                <w:rFonts w:ascii="Arial" w:hAnsi="Arial" w:cs="Arial"/>
                <w:b w:val="0"/>
                <w:bCs w:val="0"/>
              </w:rPr>
              <w:t>39330000-4</w:t>
            </w:r>
            <w:r w:rsidRPr="00FD11A9">
              <w:rPr>
                <w:rFonts w:ascii="Arial" w:hAnsi="Arial" w:cs="Arial"/>
              </w:rPr>
              <w:t xml:space="preserve"> – Urządzenia dezynfekujące, </w:t>
            </w:r>
            <w:r w:rsidRPr="00FD11A9">
              <w:rPr>
                <w:rStyle w:val="Pogrubienie"/>
                <w:rFonts w:ascii="Arial" w:hAnsi="Arial" w:cs="Arial"/>
                <w:b w:val="0"/>
                <w:bCs w:val="0"/>
              </w:rPr>
              <w:t>39711200-1</w:t>
            </w:r>
            <w:r w:rsidRPr="00FD11A9">
              <w:rPr>
                <w:rFonts w:ascii="Arial" w:hAnsi="Arial" w:cs="Arial"/>
              </w:rPr>
              <w:t xml:space="preserve"> – Roboty kuchenne </w:t>
            </w:r>
          </w:p>
        </w:tc>
        <w:tc>
          <w:tcPr>
            <w:tcW w:w="5754" w:type="dxa"/>
            <w:tcBorders>
              <w:top w:val="nil"/>
              <w:left w:val="nil"/>
              <w:bottom w:val="nil"/>
              <w:right w:val="nil"/>
            </w:tcBorders>
          </w:tcPr>
          <w:p w14:paraId="5557D12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4FFD1C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520C9B8" w14:textId="77777777" w:rsidR="008D2C5C" w:rsidRPr="00FD11A9" w:rsidRDefault="008D2C5C" w:rsidP="00FD11A9">
            <w:pPr>
              <w:spacing w:after="0" w:line="360" w:lineRule="auto"/>
              <w:rPr>
                <w:rFonts w:ascii="Arial" w:eastAsia="Calibri" w:hAnsi="Arial" w:cs="Arial"/>
              </w:rPr>
            </w:pPr>
          </w:p>
        </w:tc>
      </w:tr>
      <w:tr w:rsidR="008D2C5C" w:rsidRPr="00FD11A9" w14:paraId="4017AF14" w14:textId="77777777">
        <w:trPr>
          <w:trHeight w:val="382"/>
        </w:trPr>
        <w:tc>
          <w:tcPr>
            <w:tcW w:w="9208" w:type="dxa"/>
            <w:gridSpan w:val="4"/>
            <w:tcBorders>
              <w:top w:val="nil"/>
            </w:tcBorders>
          </w:tcPr>
          <w:p w14:paraId="2627501E" w14:textId="77777777" w:rsidR="008D2C5C" w:rsidRPr="00FD11A9" w:rsidRDefault="008D2C5C" w:rsidP="00FD11A9">
            <w:pPr>
              <w:spacing w:after="0" w:line="360" w:lineRule="auto"/>
              <w:rPr>
                <w:rFonts w:ascii="Arial" w:eastAsia="Calibri" w:hAnsi="Arial" w:cs="Arial"/>
              </w:rPr>
            </w:pPr>
          </w:p>
          <w:p w14:paraId="4D39518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Sprzęt elektroniczny i elektryczny objęty zamówieniem musi być:</w:t>
            </w:r>
          </w:p>
          <w:p w14:paraId="2AF8D46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a. fabrycznie nowy, nieużywany, wolny od wad fizycznych i prawnych,</w:t>
            </w:r>
          </w:p>
          <w:p w14:paraId="26FA182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 wprowadzony do obrotu zgodnie z obowiązującymi przepisami prawa UE i RP.Oferowany sprzęt musi spełniać wymagania wynikające z:</w:t>
            </w:r>
          </w:p>
          <w:p w14:paraId="637DD06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przepisów dotyczących bezpieczeństwa elektrycznego,</w:t>
            </w:r>
          </w:p>
          <w:p w14:paraId="6CB20F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kompatybilności elektromagnetycznej (EMC),</w:t>
            </w:r>
          </w:p>
          <w:p w14:paraId="060DB2F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ochrony użytkowników przed porażeniem prądem, przegrzaniem i innymi zagrożeniami eksploatacyjnymi.</w:t>
            </w:r>
          </w:p>
          <w:p w14:paraId="569822D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Sprzęt, w zakresie w jakim jest to wymagane przepisami:</w:t>
            </w:r>
          </w:p>
          <w:p w14:paraId="257CB1C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musi posiadać oznakowanie CE,</w:t>
            </w:r>
          </w:p>
          <w:p w14:paraId="3BBBD5F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musi być objęty deklaracją zgodności UE, wystawioną przez producenta lub upoważnionego przedstawiciela.</w:t>
            </w:r>
          </w:p>
          <w:p w14:paraId="300C15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Zamawiający nie wymaga jednego katalogu norm technicznych dla całego sprzętu; wymagane jest posiadanie dokumentów przewidzianych przepisami prawa dla danego rodzaju urządzenia.</w:t>
            </w:r>
          </w:p>
          <w:p w14:paraId="5AA4DF7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Zamawiający dopuszcza dokumenty i rozwiązania równoważne.</w:t>
            </w:r>
          </w:p>
          <w:p w14:paraId="021D35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Sprzęt przeznaczony do użytkowania w placówce opiekuńczo</w:t>
            </w:r>
            <w:r w:rsidRPr="00FD11A9">
              <w:rPr>
                <w:rFonts w:ascii="Arial" w:eastAsia="Calibri" w:hAnsi="Arial" w:cs="Arial"/>
              </w:rPr>
              <w:noBreakHyphen/>
              <w:t>wychowawczej musi:</w:t>
            </w:r>
          </w:p>
          <w:p w14:paraId="3593258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być bezpieczny w warunkach użytkowania przez personel i dzieci,</w:t>
            </w:r>
          </w:p>
          <w:p w14:paraId="6913F30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nadawać się do stosowania w obiektach użyteczności publicznej.</w:t>
            </w:r>
          </w:p>
          <w:p w14:paraId="3D603B5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W przypadku urządzeń:</w:t>
            </w:r>
          </w:p>
          <w:p w14:paraId="2FD1A85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mających kontakt z żywnością lub wodą pitną – wymagane jest dopuszczenie do takiego kontaktu,</w:t>
            </w:r>
          </w:p>
          <w:p w14:paraId="1932DC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kuchennych, gastronomicznych, AGD  – materiały trwałe, łatwe do czyszczenia, odporne na intensywną eksploatację,</w:t>
            </w:r>
          </w:p>
          <w:p w14:paraId="4F50791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emitujących promieniowanie, dźwięk, parę, ciepło lub światło – wymagane jest spełnienie przepisów bezpieczeństwa i dopuszczenie do użytkowania w miejscach przebywania ludzi, w tym dzieci.</w:t>
            </w:r>
          </w:p>
          <w:p w14:paraId="5D41F03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 Sprzęt musi być dostarczony:</w:t>
            </w:r>
          </w:p>
          <w:p w14:paraId="45A898A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z kompletem akcesoriów koniecznych do prawidłowego działania,</w:t>
            </w:r>
          </w:p>
          <w:p w14:paraId="6FF483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z instrukcją obsługi w języku polskim,</w:t>
            </w:r>
          </w:p>
          <w:p w14:paraId="125EE66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z kartą gwarancyjną, jeżeli jest przewidziana przez producenta.</w:t>
            </w:r>
          </w:p>
          <w:p w14:paraId="5DB938B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8. Jeżeli opis przedmiotu zamówienia zawiera odniesienia do marek, technologii lub parametrów charakterystycznych dla konkretnych producentów, zapisy te należy </w:t>
            </w:r>
            <w:r w:rsidRPr="00FD11A9">
              <w:rPr>
                <w:rFonts w:ascii="Arial" w:eastAsia="Calibri" w:hAnsi="Arial" w:cs="Arial"/>
              </w:rPr>
              <w:lastRenderedPageBreak/>
              <w:t>traktować jako przykładowe.</w:t>
            </w:r>
          </w:p>
          <w:p w14:paraId="25C1624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9. Zamawiający dopuszcza sprzęt równoważny o parametrach nie gorszych.</w:t>
            </w:r>
          </w:p>
        </w:tc>
        <w:tc>
          <w:tcPr>
            <w:tcW w:w="5754" w:type="dxa"/>
            <w:tcBorders>
              <w:top w:val="nil"/>
              <w:left w:val="nil"/>
              <w:bottom w:val="nil"/>
              <w:right w:val="nil"/>
            </w:tcBorders>
          </w:tcPr>
          <w:p w14:paraId="06E5090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B9912D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A7470C9" w14:textId="77777777" w:rsidR="008D2C5C" w:rsidRPr="00FD11A9" w:rsidRDefault="008D2C5C" w:rsidP="00FD11A9">
            <w:pPr>
              <w:spacing w:after="0" w:line="360" w:lineRule="auto"/>
              <w:rPr>
                <w:rFonts w:ascii="Arial" w:eastAsia="Calibri" w:hAnsi="Arial" w:cs="Arial"/>
              </w:rPr>
            </w:pPr>
          </w:p>
        </w:tc>
      </w:tr>
      <w:tr w:rsidR="008D2C5C" w:rsidRPr="00FD11A9" w14:paraId="6EA93497" w14:textId="77777777">
        <w:trPr>
          <w:trHeight w:val="382"/>
        </w:trPr>
        <w:tc>
          <w:tcPr>
            <w:tcW w:w="733" w:type="dxa"/>
          </w:tcPr>
          <w:p w14:paraId="67A466D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w:t>
            </w:r>
          </w:p>
        </w:tc>
        <w:tc>
          <w:tcPr>
            <w:tcW w:w="1548" w:type="dxa"/>
          </w:tcPr>
          <w:p w14:paraId="290AE28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Lodówka</w:t>
            </w:r>
          </w:p>
        </w:tc>
        <w:tc>
          <w:tcPr>
            <w:tcW w:w="1175" w:type="dxa"/>
          </w:tcPr>
          <w:p w14:paraId="21A168B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483B81E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Lodówka wolnostojąca z dolnym zamrażalnikiem, o wymiarach bez elementów wystających</w:t>
            </w:r>
          </w:p>
          <w:p w14:paraId="195B928D" w14:textId="266D9B32"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(wys. x szer. x gł.): 203 x 60 x 66,5 cm, bezszronowa z szufladą z kontrolą wilgotności. Posiada</w:t>
            </w:r>
            <w:r w:rsidR="005D1098">
              <w:rPr>
                <w:rFonts w:ascii="Arial" w:eastAsia="Calibri" w:hAnsi="Arial" w:cs="Arial"/>
              </w:rPr>
              <w:t xml:space="preserve"> </w:t>
            </w:r>
            <w:r w:rsidRPr="00FD11A9">
              <w:rPr>
                <w:rFonts w:ascii="Arial" w:eastAsia="Calibri" w:hAnsi="Arial" w:cs="Arial"/>
              </w:rPr>
              <w:t>komorę chłodziarki o pojemności 260 l i zamrażarki o pojemności 103 l. Wykorzystuje</w:t>
            </w:r>
          </w:p>
          <w:p w14:paraId="6911FC1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inteligentny system inwerterowy, zapewniający cichą i energooszczędną pracę. Utrzymuje</w:t>
            </w:r>
          </w:p>
          <w:p w14:paraId="7200180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świeżość produktów przez dłuższy czas. Urządzenie oferuje możliwość zmiany kierunku</w:t>
            </w:r>
          </w:p>
          <w:p w14:paraId="08A5B38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otwierania drzwi oraz jest wyposażone w wyświetlacz LED. Charakteryzuje się niskim</w:t>
            </w:r>
          </w:p>
          <w:p w14:paraId="57E63CA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poziomem hałasu (29 dB) i rocznym zużyciem energii wynoszącym 104 kWh. Lodówka w</w:t>
            </w:r>
          </w:p>
          <w:p w14:paraId="5DF971EF" w14:textId="026EFE29"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kolorze stalowym. Klasa energetyczna A.</w:t>
            </w:r>
          </w:p>
        </w:tc>
        <w:tc>
          <w:tcPr>
            <w:tcW w:w="5754" w:type="dxa"/>
            <w:tcBorders>
              <w:left w:val="nil"/>
              <w:bottom w:val="nil"/>
              <w:right w:val="nil"/>
            </w:tcBorders>
          </w:tcPr>
          <w:p w14:paraId="4594C47A" w14:textId="77777777" w:rsidR="008D2C5C" w:rsidRPr="00FD11A9" w:rsidRDefault="008D2C5C" w:rsidP="00FD11A9">
            <w:pPr>
              <w:spacing w:after="0" w:line="360" w:lineRule="auto"/>
              <w:rPr>
                <w:rFonts w:ascii="Arial" w:eastAsia="Calibri" w:hAnsi="Arial" w:cs="Arial"/>
              </w:rPr>
            </w:pPr>
          </w:p>
        </w:tc>
        <w:tc>
          <w:tcPr>
            <w:tcW w:w="5751" w:type="dxa"/>
            <w:tcBorders>
              <w:left w:val="nil"/>
              <w:bottom w:val="nil"/>
              <w:right w:val="nil"/>
            </w:tcBorders>
          </w:tcPr>
          <w:p w14:paraId="77425050" w14:textId="77777777" w:rsidR="008D2C5C" w:rsidRPr="00FD11A9" w:rsidRDefault="008D2C5C" w:rsidP="00FD11A9">
            <w:pPr>
              <w:spacing w:after="0" w:line="360" w:lineRule="auto"/>
              <w:rPr>
                <w:rFonts w:ascii="Arial" w:eastAsia="Calibri" w:hAnsi="Arial" w:cs="Arial"/>
              </w:rPr>
            </w:pPr>
          </w:p>
        </w:tc>
        <w:tc>
          <w:tcPr>
            <w:tcW w:w="5754" w:type="dxa"/>
            <w:tcBorders>
              <w:left w:val="nil"/>
              <w:bottom w:val="nil"/>
              <w:right w:val="nil"/>
            </w:tcBorders>
          </w:tcPr>
          <w:p w14:paraId="460FFEA7" w14:textId="77777777" w:rsidR="008D2C5C" w:rsidRPr="00FD11A9" w:rsidRDefault="008D2C5C" w:rsidP="00FD11A9">
            <w:pPr>
              <w:spacing w:after="0" w:line="360" w:lineRule="auto"/>
              <w:rPr>
                <w:rFonts w:ascii="Arial" w:eastAsia="Calibri" w:hAnsi="Arial" w:cs="Arial"/>
              </w:rPr>
            </w:pPr>
          </w:p>
        </w:tc>
      </w:tr>
      <w:tr w:rsidR="008D2C5C" w:rsidRPr="00FD11A9" w14:paraId="45BE51B5" w14:textId="77777777">
        <w:trPr>
          <w:trHeight w:val="382"/>
        </w:trPr>
        <w:tc>
          <w:tcPr>
            <w:tcW w:w="733" w:type="dxa"/>
          </w:tcPr>
          <w:p w14:paraId="6C53829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w:t>
            </w:r>
          </w:p>
        </w:tc>
        <w:tc>
          <w:tcPr>
            <w:tcW w:w="1548" w:type="dxa"/>
          </w:tcPr>
          <w:p w14:paraId="5AC5868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sterylizator i podgrzewacz do butelek i smoczków</w:t>
            </w:r>
          </w:p>
          <w:p w14:paraId="66C73213" w14:textId="77777777" w:rsidR="008D2C5C" w:rsidRPr="00FD11A9" w:rsidRDefault="008D2C5C" w:rsidP="00FD11A9">
            <w:pPr>
              <w:spacing w:after="0" w:line="360" w:lineRule="auto"/>
              <w:rPr>
                <w:rFonts w:ascii="Arial" w:eastAsia="Calibri" w:hAnsi="Arial" w:cs="Arial"/>
              </w:rPr>
            </w:pPr>
          </w:p>
        </w:tc>
        <w:tc>
          <w:tcPr>
            <w:tcW w:w="1175" w:type="dxa"/>
          </w:tcPr>
          <w:p w14:paraId="02D8E9D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569040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elektryczne do podgrzewania mleka i posiłków, sterylizacji akcesoriów dziecięcych oraz utrzymywania temperatury; moc 650 W , pojemność na min 6 butelek, tworzywo bez BPA, automatyczne wyłączanie.</w:t>
            </w:r>
          </w:p>
        </w:tc>
        <w:tc>
          <w:tcPr>
            <w:tcW w:w="5754" w:type="dxa"/>
            <w:tcBorders>
              <w:top w:val="nil"/>
              <w:left w:val="nil"/>
              <w:bottom w:val="nil"/>
              <w:right w:val="nil"/>
            </w:tcBorders>
          </w:tcPr>
          <w:p w14:paraId="76F686E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AA2E5C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656A9D7" w14:textId="77777777" w:rsidR="008D2C5C" w:rsidRPr="00FD11A9" w:rsidRDefault="008D2C5C" w:rsidP="00FD11A9">
            <w:pPr>
              <w:spacing w:after="0" w:line="360" w:lineRule="auto"/>
              <w:rPr>
                <w:rFonts w:ascii="Arial" w:eastAsia="Calibri" w:hAnsi="Arial" w:cs="Arial"/>
              </w:rPr>
            </w:pPr>
          </w:p>
        </w:tc>
      </w:tr>
      <w:tr w:rsidR="008D2C5C" w:rsidRPr="00FD11A9" w14:paraId="4F42042F" w14:textId="77777777">
        <w:trPr>
          <w:trHeight w:val="382"/>
        </w:trPr>
        <w:tc>
          <w:tcPr>
            <w:tcW w:w="733" w:type="dxa"/>
          </w:tcPr>
          <w:p w14:paraId="315153D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w:t>
            </w:r>
          </w:p>
        </w:tc>
        <w:tc>
          <w:tcPr>
            <w:tcW w:w="1548" w:type="dxa"/>
          </w:tcPr>
          <w:p w14:paraId="180B073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Zmywarka wyparzarka</w:t>
            </w:r>
          </w:p>
        </w:tc>
        <w:tc>
          <w:tcPr>
            <w:tcW w:w="1175" w:type="dxa"/>
          </w:tcPr>
          <w:p w14:paraId="7A20E98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5BACA9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Profesjonalna zmywarka do gastronomii z funkcją wyparzania. Obudowa wykonana ze stali</w:t>
            </w:r>
          </w:p>
          <w:p w14:paraId="09FDE6B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nierdzewnej; wewnętrzna komora z zaokrąglonymi narożnikami ułatwia czyszczenie, a sufit</w:t>
            </w:r>
          </w:p>
          <w:p w14:paraId="6C87F8D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zapobiega skapującej wodzie. Sterowanie manualne. Pracuje z koszem 50 × 50 cm,</w:t>
            </w:r>
          </w:p>
          <w:p w14:paraId="3762BA4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zapewniając maksymalną wysokość mytego szkła ok. 32 cm i talerzy ok. 34,5 cm. Jeden cykl</w:t>
            </w:r>
          </w:p>
          <w:p w14:paraId="6190419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mycia trwa około 120 s; wydajność do 30 koszy na godzinę. Zużywa ok. 2,3 l wody na cykl.</w:t>
            </w:r>
          </w:p>
          <w:p w14:paraId="7630AF2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Wanna 29 l (1,85 kW), bojler 5,7 l (2,8 kW), pompa </w:t>
            </w:r>
            <w:r w:rsidRPr="00FD11A9">
              <w:rPr>
                <w:rFonts w:ascii="Arial" w:eastAsia="Calibri" w:hAnsi="Arial" w:cs="Arial"/>
              </w:rPr>
              <w:lastRenderedPageBreak/>
              <w:t>0,4 kW. Temperatura wody myjącej to ok.</w:t>
            </w:r>
          </w:p>
          <w:p w14:paraId="44BCEDB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55 °C, płuczącej ok. 85 °C. Zasilanie 230 V. W komplecie dozownik nabłyszczacza, dwa kosze</w:t>
            </w:r>
          </w:p>
          <w:p w14:paraId="66859716" w14:textId="11F5168E" w:rsidR="008D2C5C" w:rsidRPr="00FD11A9" w:rsidRDefault="001F75A6" w:rsidP="00FD11A9">
            <w:pPr>
              <w:spacing w:after="0" w:line="360" w:lineRule="auto"/>
              <w:rPr>
                <w:rFonts w:ascii="Arial" w:eastAsia="Calibri" w:hAnsi="Arial" w:cs="Arial"/>
              </w:rPr>
            </w:pPr>
            <w:r w:rsidRPr="00FD11A9">
              <w:rPr>
                <w:rFonts w:ascii="Arial" w:eastAsia="Calibri" w:hAnsi="Arial" w:cs="Arial"/>
              </w:rPr>
              <w:t>na talerze, kosz uniwersalny i koszyki na sztućce oraz węże przyłączeniowe.</w:t>
            </w:r>
          </w:p>
        </w:tc>
        <w:tc>
          <w:tcPr>
            <w:tcW w:w="5754" w:type="dxa"/>
            <w:tcBorders>
              <w:top w:val="nil"/>
              <w:left w:val="nil"/>
              <w:bottom w:val="nil"/>
              <w:right w:val="nil"/>
            </w:tcBorders>
          </w:tcPr>
          <w:p w14:paraId="2E02172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13F568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5E6B888" w14:textId="77777777" w:rsidR="008D2C5C" w:rsidRPr="00FD11A9" w:rsidRDefault="008D2C5C" w:rsidP="00FD11A9">
            <w:pPr>
              <w:spacing w:after="0" w:line="360" w:lineRule="auto"/>
              <w:rPr>
                <w:rFonts w:ascii="Arial" w:eastAsia="Calibri" w:hAnsi="Arial" w:cs="Arial"/>
              </w:rPr>
            </w:pPr>
          </w:p>
        </w:tc>
      </w:tr>
      <w:tr w:rsidR="008D2C5C" w:rsidRPr="00FD11A9" w14:paraId="4C183FAF" w14:textId="77777777">
        <w:trPr>
          <w:trHeight w:val="382"/>
        </w:trPr>
        <w:tc>
          <w:tcPr>
            <w:tcW w:w="733" w:type="dxa"/>
            <w:tcBorders>
              <w:top w:val="nil"/>
            </w:tcBorders>
          </w:tcPr>
          <w:p w14:paraId="32A7638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w:t>
            </w:r>
          </w:p>
        </w:tc>
        <w:tc>
          <w:tcPr>
            <w:tcW w:w="1548" w:type="dxa"/>
            <w:tcBorders>
              <w:top w:val="nil"/>
            </w:tcBorders>
          </w:tcPr>
          <w:p w14:paraId="3B82DB13" w14:textId="7CEE9554"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Podgrzewacz elektryczny GN 1/1</w:t>
            </w:r>
          </w:p>
        </w:tc>
        <w:tc>
          <w:tcPr>
            <w:tcW w:w="1175" w:type="dxa"/>
            <w:tcBorders>
              <w:top w:val="nil"/>
            </w:tcBorders>
          </w:tcPr>
          <w:p w14:paraId="261B44F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7F31822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posiada obudowę wykonaną z wysokiej jakości polipropylenu odpornego na działanie wysokich temperatur. Wyposażone jest w demontowany wkład GN 1/1 ze stali nierdzewnej, zapewniający trwałość, odporność na korozję oraz łatwość utrzymania w czystości. Grzałka wykonana ze stali nierdzewnej została umieszczona bezpośrednio we wkładzie na wodę, co gwarantuje wydajny i równomierny transfer ciepła.</w:t>
            </w:r>
          </w:p>
          <w:p w14:paraId="057D6D09" w14:textId="76A0CD68"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posiada pokrywę ze szkła hartowanego z izolowanym uchwytem, wycięciem na chochlę oraz aluminiowym zawiasem. Zakres regulacji temperatury wynosi od min. 35°C do 85°C z dokładnością co  najmniej 1°C. Pojemnik na wodę posiada oznaczoną linię maksymalnego napełnienia (ok. 4 litry). Podgrzewacz elektryczny o wymiarach co najmniej: 60 x 40 x25 cm.</w:t>
            </w:r>
          </w:p>
        </w:tc>
        <w:tc>
          <w:tcPr>
            <w:tcW w:w="5754" w:type="dxa"/>
            <w:tcBorders>
              <w:top w:val="nil"/>
              <w:left w:val="nil"/>
              <w:bottom w:val="nil"/>
              <w:right w:val="nil"/>
            </w:tcBorders>
          </w:tcPr>
          <w:p w14:paraId="37CC99A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F3096E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6191A71" w14:textId="77777777" w:rsidR="008D2C5C" w:rsidRPr="00FD11A9" w:rsidRDefault="008D2C5C" w:rsidP="00FD11A9">
            <w:pPr>
              <w:spacing w:after="0" w:line="360" w:lineRule="auto"/>
              <w:rPr>
                <w:rFonts w:ascii="Arial" w:eastAsia="Calibri" w:hAnsi="Arial" w:cs="Arial"/>
              </w:rPr>
            </w:pPr>
          </w:p>
        </w:tc>
      </w:tr>
      <w:tr w:rsidR="008D2C5C" w:rsidRPr="00FD11A9" w14:paraId="0A126091" w14:textId="77777777">
        <w:trPr>
          <w:trHeight w:val="382"/>
        </w:trPr>
        <w:tc>
          <w:tcPr>
            <w:tcW w:w="733" w:type="dxa"/>
            <w:tcBorders>
              <w:top w:val="nil"/>
            </w:tcBorders>
          </w:tcPr>
          <w:p w14:paraId="5950063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w:t>
            </w:r>
          </w:p>
        </w:tc>
        <w:tc>
          <w:tcPr>
            <w:tcW w:w="1548" w:type="dxa"/>
            <w:tcBorders>
              <w:top w:val="nil"/>
            </w:tcBorders>
          </w:tcPr>
          <w:p w14:paraId="6E0B96E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Kociołek do zupy min 8 l.</w:t>
            </w:r>
          </w:p>
          <w:p w14:paraId="4DA88F08"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5683F67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1F92A41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profesjonalne urządzenie gastronomiczne do podgrzewania i utrzymywania temperatury zup o pojemności 8 l.</w:t>
            </w:r>
          </w:p>
          <w:p w14:paraId="57AE1265" w14:textId="561C7AD4" w:rsidR="008D2C5C" w:rsidRPr="00FD11A9" w:rsidRDefault="001F75A6" w:rsidP="00FD11A9">
            <w:pPr>
              <w:spacing w:after="0" w:line="360" w:lineRule="auto"/>
              <w:rPr>
                <w:rFonts w:ascii="Arial" w:eastAsia="Calibri" w:hAnsi="Arial" w:cs="Arial"/>
              </w:rPr>
            </w:pPr>
            <w:r w:rsidRPr="00FD11A9">
              <w:rPr>
                <w:rFonts w:ascii="Arial" w:eastAsia="Calibri" w:hAnsi="Arial" w:cs="Arial"/>
              </w:rPr>
              <w:t>Obudowa urządzenia została wykonana z wysokiej jakości polipropylenu odpornego na działanie wysokich temperatur. Demontowany wkład na zupę o pojemności min. 8 litrów wykonany jest ze stali nierdzewnej</w:t>
            </w:r>
            <w:r w:rsidR="00FF3967">
              <w:rPr>
                <w:rFonts w:ascii="Arial" w:eastAsia="Calibri" w:hAnsi="Arial" w:cs="Arial"/>
              </w:rPr>
              <w:t>.</w:t>
            </w:r>
          </w:p>
          <w:p w14:paraId="4C04993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wyposażone jest w pokrywę ze szkła hartowanego z izolowanym uchwytem, wycięciem na chochlę oraz aluminiowym zawiasem.</w:t>
            </w:r>
          </w:p>
          <w:p w14:paraId="6775A0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Zakres regulacji temperatury wynosi od min. 35°C do 85°C z dokładnością co najmniej 1°C. Pojemnik na wodę posiada oznaczoną linię maksymalnego napełnienia wskazującą poziom około 1,5 litra.</w:t>
            </w:r>
          </w:p>
          <w:p w14:paraId="52B01EBF" w14:textId="1F96C8C4" w:rsidR="008D2C5C" w:rsidRPr="00FD11A9" w:rsidRDefault="001F75A6" w:rsidP="00FD11A9">
            <w:pPr>
              <w:spacing w:after="0" w:line="360" w:lineRule="auto"/>
              <w:rPr>
                <w:rFonts w:ascii="Arial" w:eastAsia="Calibri" w:hAnsi="Arial" w:cs="Arial"/>
              </w:rPr>
            </w:pPr>
            <w:r w:rsidRPr="00FD11A9">
              <w:rPr>
                <w:rFonts w:ascii="Arial" w:eastAsia="Calibri" w:hAnsi="Arial" w:cs="Arial"/>
              </w:rPr>
              <w:t>Urządzenie nie jest przeznaczone do gotowania potraw — służy wyłącznie do ich podgrzewania i utrzymywania w temperaturze serwowania.</w:t>
            </w:r>
          </w:p>
        </w:tc>
        <w:tc>
          <w:tcPr>
            <w:tcW w:w="5754" w:type="dxa"/>
            <w:tcBorders>
              <w:top w:val="nil"/>
              <w:left w:val="nil"/>
              <w:bottom w:val="nil"/>
              <w:right w:val="nil"/>
            </w:tcBorders>
          </w:tcPr>
          <w:p w14:paraId="4998569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43F749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16991FD" w14:textId="77777777" w:rsidR="008D2C5C" w:rsidRPr="00FD11A9" w:rsidRDefault="008D2C5C" w:rsidP="00FD11A9">
            <w:pPr>
              <w:spacing w:after="0" w:line="360" w:lineRule="auto"/>
              <w:rPr>
                <w:rFonts w:ascii="Arial" w:eastAsia="Calibri" w:hAnsi="Arial" w:cs="Arial"/>
              </w:rPr>
            </w:pPr>
          </w:p>
        </w:tc>
      </w:tr>
      <w:tr w:rsidR="008D2C5C" w:rsidRPr="00FD11A9" w14:paraId="5BA636FA" w14:textId="77777777">
        <w:trPr>
          <w:trHeight w:val="382"/>
        </w:trPr>
        <w:tc>
          <w:tcPr>
            <w:tcW w:w="733" w:type="dxa"/>
            <w:tcBorders>
              <w:top w:val="nil"/>
            </w:tcBorders>
          </w:tcPr>
          <w:p w14:paraId="7E0F635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w:t>
            </w:r>
          </w:p>
        </w:tc>
        <w:tc>
          <w:tcPr>
            <w:tcW w:w="1548" w:type="dxa"/>
            <w:tcBorders>
              <w:top w:val="nil"/>
            </w:tcBorders>
          </w:tcPr>
          <w:p w14:paraId="2F637B3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blender ręczny gastronomiczny</w:t>
            </w:r>
          </w:p>
          <w:p w14:paraId="167BC3A1"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250CC39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75B94CD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blender ręczny gastronomiczny wykonany został z wytrzymałego tworzywa sztucznego. Ramię miksujące ze stali nierdzewnej cechuje się wysoką trwałością, odpornością na korozję oraz łatwością czyszczenia, co zapewnia zachowanie odpowiednich standardów higieny.</w:t>
            </w:r>
          </w:p>
          <w:p w14:paraId="2FA59D49" w14:textId="3C8042FD" w:rsidR="008D2C5C" w:rsidRPr="00FD11A9" w:rsidRDefault="001F75A6" w:rsidP="00FD11A9">
            <w:pPr>
              <w:spacing w:after="0" w:line="360" w:lineRule="auto"/>
              <w:rPr>
                <w:rFonts w:ascii="Arial" w:eastAsia="Calibri" w:hAnsi="Arial" w:cs="Arial"/>
              </w:rPr>
            </w:pPr>
            <w:r w:rsidRPr="00FD11A9">
              <w:rPr>
                <w:rFonts w:ascii="Arial" w:eastAsia="Calibri" w:hAnsi="Arial" w:cs="Arial"/>
              </w:rPr>
              <w:t>Blender wyposażony jest w wydajny silnik o mocy co najmniej 500 W, osiągający prędkość obrotową min 6 000 obr./min. Końcówka miksująca o długości min 30 cm pozwala na pracę w głębokich naczyniach oraz miksowanie produktów o średnicy do min. 8 cm.</w:t>
            </w:r>
          </w:p>
        </w:tc>
        <w:tc>
          <w:tcPr>
            <w:tcW w:w="5754" w:type="dxa"/>
            <w:tcBorders>
              <w:top w:val="nil"/>
              <w:left w:val="nil"/>
              <w:bottom w:val="nil"/>
              <w:right w:val="nil"/>
            </w:tcBorders>
          </w:tcPr>
          <w:p w14:paraId="7F8FCB7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A7E6FA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F8EFDA9" w14:textId="77777777" w:rsidR="008D2C5C" w:rsidRPr="00FD11A9" w:rsidRDefault="008D2C5C" w:rsidP="00FD11A9">
            <w:pPr>
              <w:spacing w:after="0" w:line="360" w:lineRule="auto"/>
              <w:rPr>
                <w:rFonts w:ascii="Arial" w:eastAsia="Calibri" w:hAnsi="Arial" w:cs="Arial"/>
              </w:rPr>
            </w:pPr>
          </w:p>
        </w:tc>
      </w:tr>
      <w:tr w:rsidR="008D2C5C" w:rsidRPr="00FD11A9" w14:paraId="7B2EB3B8" w14:textId="77777777">
        <w:trPr>
          <w:trHeight w:val="382"/>
        </w:trPr>
        <w:tc>
          <w:tcPr>
            <w:tcW w:w="9208" w:type="dxa"/>
            <w:gridSpan w:val="4"/>
          </w:tcPr>
          <w:p w14:paraId="1297F4F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b/>
                <w:bCs/>
                <w:color w:val="000000"/>
              </w:rPr>
              <w:t>Część 5 – zakup i dostawa pomocy dydaktycznych</w:t>
            </w:r>
            <w:r w:rsidRPr="00FD11A9">
              <w:rPr>
                <w:rFonts w:ascii="Arial" w:eastAsia="Calibri" w:hAnsi="Arial" w:cs="Arial"/>
                <w:color w:val="000000"/>
                <w:shd w:val="clear" w:color="auto" w:fill="FFFF00"/>
              </w:rPr>
              <w:t xml:space="preserve"> </w:t>
            </w:r>
          </w:p>
          <w:p w14:paraId="26837362" w14:textId="0B905E59" w:rsidR="008D2C5C" w:rsidRPr="00FD11A9" w:rsidRDefault="001F75A6" w:rsidP="00FD11A9">
            <w:pPr>
              <w:spacing w:after="0" w:line="360" w:lineRule="auto"/>
              <w:rPr>
                <w:rStyle w:val="Pogrubienie"/>
                <w:rFonts w:ascii="Arial" w:hAnsi="Arial" w:cs="Arial"/>
                <w:b w:val="0"/>
                <w:bCs w:val="0"/>
              </w:rPr>
            </w:pPr>
            <w:r w:rsidRPr="00FD11A9">
              <w:rPr>
                <w:rStyle w:val="Pogrubienie"/>
                <w:rFonts w:ascii="Arial" w:eastAsia="Calibri" w:hAnsi="Arial" w:cs="Arial"/>
                <w:b w:val="0"/>
                <w:bCs w:val="0"/>
                <w:color w:val="000000"/>
              </w:rPr>
              <w:t>39162100-6 - Pomoce dydaktyczne</w:t>
            </w:r>
            <w:r w:rsidRPr="00FD11A9">
              <w:rPr>
                <w:rFonts w:ascii="Arial" w:eastAsia="Calibri" w:hAnsi="Arial" w:cs="Arial"/>
                <w:color w:val="000000"/>
              </w:rPr>
              <w:t xml:space="preserve"> ,</w:t>
            </w:r>
            <w:r w:rsidRPr="00FD11A9">
              <w:rPr>
                <w:rStyle w:val="Pogrubienie"/>
                <w:rFonts w:ascii="Arial" w:hAnsi="Arial" w:cs="Arial"/>
                <w:b w:val="0"/>
                <w:bCs w:val="0"/>
                <w:color w:val="000000"/>
              </w:rPr>
              <w:t xml:space="preserve">37520000-9 – Zabawki, 39162110-9 - Sprzęt dydaktyczny, 22100000-4 - Książki w formie drukowanej , 37524100-8 - Gry edukacyjne, </w:t>
            </w:r>
          </w:p>
        </w:tc>
        <w:tc>
          <w:tcPr>
            <w:tcW w:w="5754" w:type="dxa"/>
            <w:tcBorders>
              <w:top w:val="nil"/>
              <w:left w:val="nil"/>
              <w:bottom w:val="nil"/>
              <w:right w:val="nil"/>
            </w:tcBorders>
          </w:tcPr>
          <w:p w14:paraId="1BEE3DF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DCAD0A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8B3F79B" w14:textId="77777777" w:rsidR="008D2C5C" w:rsidRPr="00FD11A9" w:rsidRDefault="008D2C5C" w:rsidP="00FD11A9">
            <w:pPr>
              <w:spacing w:after="0" w:line="360" w:lineRule="auto"/>
              <w:rPr>
                <w:rFonts w:ascii="Arial" w:eastAsia="Calibri" w:hAnsi="Arial" w:cs="Arial"/>
              </w:rPr>
            </w:pPr>
          </w:p>
        </w:tc>
      </w:tr>
      <w:tr w:rsidR="008D2C5C" w:rsidRPr="00FD11A9" w14:paraId="74415007" w14:textId="77777777">
        <w:trPr>
          <w:trHeight w:val="382"/>
        </w:trPr>
        <w:tc>
          <w:tcPr>
            <w:tcW w:w="9208" w:type="dxa"/>
            <w:gridSpan w:val="4"/>
            <w:tcBorders>
              <w:top w:val="nil"/>
            </w:tcBorders>
          </w:tcPr>
          <w:p w14:paraId="49B1A5C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Wymagania dotyczące poniższych produktów:</w:t>
            </w:r>
          </w:p>
          <w:p w14:paraId="3F32DBB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Wyposażenie musi być fabrycznie nowe, wolne od wad fizycznych i prawnych oraz bezpieczne w użytkowaniu.</w:t>
            </w:r>
          </w:p>
          <w:p w14:paraId="1D244D2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Produkty muszą spełniać wymagania obowiązujących przepisów prawa RP oraz UE, w szczególności w zakresie bezpieczeństwa i ochrony zdrowia.</w:t>
            </w:r>
          </w:p>
          <w:p w14:paraId="14AFCDA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W przypadku zabawek – wymagane jest oznakowanie CE oraz deklaracja zgodności UE z dyrektywą 2009/48/WE oraz normami PN-EN 71 lub równoważnymi.</w:t>
            </w:r>
          </w:p>
          <w:p w14:paraId="3771FB6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W przypadku wyrobów mających kontakt z żywnością – zgodność z rozporządzeniami (WE) nr 1935/2004 oraz 2023/2006.</w:t>
            </w:r>
          </w:p>
          <w:p w14:paraId="2AC76A6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5) W przypadku wyrobów tekstylnych – materiały bezpieczne dla dzieci, </w:t>
            </w:r>
            <w:r w:rsidRPr="00FD11A9">
              <w:rPr>
                <w:rFonts w:ascii="Arial" w:eastAsia="Calibri" w:hAnsi="Arial" w:cs="Arial"/>
              </w:rPr>
              <w:lastRenderedPageBreak/>
              <w:t>potwierdzone atestem PZH lub dokumentem równoważnym.</w:t>
            </w:r>
          </w:p>
          <w:p w14:paraId="3F4AABA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Zamawiający dopuszcza normy i dokumenty równoważne.</w:t>
            </w:r>
          </w:p>
          <w:p w14:paraId="2EA891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 Posiadać komplet dokumentów, o których mowa powyżej, dostępnych do wglądu Zamawiającego na etapie realizacji zamówienia oraz podczas ewentualnych kontroli właściwych organów nadzorczych.</w:t>
            </w:r>
          </w:p>
          <w:p w14:paraId="13DBB43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 Kolorystyka i wzornictwo wyposażenia objętego niniejszym zamówieniem podlegają uzgodnieniu z Użytkownikiem i Zamawiającym.</w:t>
            </w:r>
          </w:p>
        </w:tc>
        <w:tc>
          <w:tcPr>
            <w:tcW w:w="5754" w:type="dxa"/>
            <w:tcBorders>
              <w:top w:val="nil"/>
              <w:left w:val="nil"/>
              <w:bottom w:val="nil"/>
              <w:right w:val="nil"/>
            </w:tcBorders>
          </w:tcPr>
          <w:p w14:paraId="6E9E132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15273B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32E5A0D" w14:textId="77777777" w:rsidR="008D2C5C" w:rsidRPr="00FD11A9" w:rsidRDefault="008D2C5C" w:rsidP="00FD11A9">
            <w:pPr>
              <w:spacing w:after="0" w:line="360" w:lineRule="auto"/>
              <w:rPr>
                <w:rFonts w:ascii="Arial" w:eastAsia="Calibri" w:hAnsi="Arial" w:cs="Arial"/>
              </w:rPr>
            </w:pPr>
          </w:p>
        </w:tc>
      </w:tr>
      <w:tr w:rsidR="008D2C5C" w:rsidRPr="00FD11A9" w14:paraId="4CF0E0E2" w14:textId="77777777">
        <w:trPr>
          <w:trHeight w:val="382"/>
        </w:trPr>
        <w:tc>
          <w:tcPr>
            <w:tcW w:w="733" w:type="dxa"/>
            <w:tcBorders>
              <w:top w:val="nil"/>
            </w:tcBorders>
          </w:tcPr>
          <w:p w14:paraId="08A81C4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w:t>
            </w:r>
          </w:p>
        </w:tc>
        <w:tc>
          <w:tcPr>
            <w:tcW w:w="1548" w:type="dxa"/>
            <w:tcBorders>
              <w:top w:val="nil"/>
            </w:tcBorders>
          </w:tcPr>
          <w:p w14:paraId="34525DE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Drewniany stolik edukacyjny</w:t>
            </w:r>
          </w:p>
        </w:tc>
        <w:tc>
          <w:tcPr>
            <w:tcW w:w="1175" w:type="dxa"/>
            <w:tcBorders>
              <w:top w:val="nil"/>
            </w:tcBorders>
          </w:tcPr>
          <w:p w14:paraId="56E9865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 5 szt.</w:t>
            </w:r>
          </w:p>
        </w:tc>
        <w:tc>
          <w:tcPr>
            <w:tcW w:w="5752" w:type="dxa"/>
            <w:tcBorders>
              <w:top w:val="nil"/>
            </w:tcBorders>
          </w:tcPr>
          <w:p w14:paraId="57D48C0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Stolik powinien stanowić kompleksowe narzędzie wspierające rozwój zdolności manualnych, koordynacji wzrokowo–ruchowej, logicznego myślenia oraz umiejętności poznawczych i sensorycznych użytkowników. Na powierzchni stolika muszą znajdować się różnorodne elementy interaktywne, umożliwiające samodzielną eksplorację i kreatywną zabawę, takie jak m.in.: przesuwne koraliki, labirynty, koła zębate, obrotowe elementy, sortery kształtów, ścieżki manipulacyjne lub inne moduły rozwijające sprawność motoryki małej.</w:t>
            </w:r>
          </w:p>
          <w:p w14:paraId="100BE3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Wymiary:</w:t>
            </w:r>
          </w:p>
          <w:p w14:paraId="33281BC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Min 35 x 35 x 65 cm , wysokość blatu min 30 cm</w:t>
            </w:r>
          </w:p>
        </w:tc>
        <w:tc>
          <w:tcPr>
            <w:tcW w:w="5754" w:type="dxa"/>
            <w:tcBorders>
              <w:left w:val="nil"/>
              <w:bottom w:val="nil"/>
              <w:right w:val="nil"/>
            </w:tcBorders>
          </w:tcPr>
          <w:p w14:paraId="24BDC8E1" w14:textId="77777777" w:rsidR="008D2C5C" w:rsidRPr="00FD11A9" w:rsidRDefault="008D2C5C" w:rsidP="00FD11A9">
            <w:pPr>
              <w:spacing w:after="0" w:line="360" w:lineRule="auto"/>
              <w:rPr>
                <w:rFonts w:ascii="Arial" w:eastAsia="Calibri" w:hAnsi="Arial" w:cs="Arial"/>
              </w:rPr>
            </w:pPr>
          </w:p>
        </w:tc>
        <w:tc>
          <w:tcPr>
            <w:tcW w:w="5751" w:type="dxa"/>
            <w:tcBorders>
              <w:left w:val="nil"/>
              <w:bottom w:val="nil"/>
              <w:right w:val="nil"/>
            </w:tcBorders>
          </w:tcPr>
          <w:p w14:paraId="1FD02CB1" w14:textId="77777777" w:rsidR="008D2C5C" w:rsidRPr="00FD11A9" w:rsidRDefault="008D2C5C" w:rsidP="00FD11A9">
            <w:pPr>
              <w:spacing w:after="0" w:line="360" w:lineRule="auto"/>
              <w:rPr>
                <w:rFonts w:ascii="Arial" w:eastAsia="Calibri" w:hAnsi="Arial" w:cs="Arial"/>
              </w:rPr>
            </w:pPr>
          </w:p>
        </w:tc>
        <w:tc>
          <w:tcPr>
            <w:tcW w:w="5754" w:type="dxa"/>
            <w:tcBorders>
              <w:left w:val="nil"/>
              <w:bottom w:val="nil"/>
              <w:right w:val="nil"/>
            </w:tcBorders>
          </w:tcPr>
          <w:p w14:paraId="104F4AAF" w14:textId="77777777" w:rsidR="008D2C5C" w:rsidRPr="00FD11A9" w:rsidRDefault="008D2C5C" w:rsidP="00FD11A9">
            <w:pPr>
              <w:spacing w:after="0" w:line="360" w:lineRule="auto"/>
              <w:rPr>
                <w:rFonts w:ascii="Arial" w:eastAsia="Calibri" w:hAnsi="Arial" w:cs="Arial"/>
              </w:rPr>
            </w:pPr>
          </w:p>
        </w:tc>
      </w:tr>
      <w:tr w:rsidR="008D2C5C" w:rsidRPr="00FD11A9" w14:paraId="254A3F2C" w14:textId="77777777">
        <w:trPr>
          <w:trHeight w:val="382"/>
        </w:trPr>
        <w:tc>
          <w:tcPr>
            <w:tcW w:w="733" w:type="dxa"/>
          </w:tcPr>
          <w:p w14:paraId="4FF0189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w:t>
            </w:r>
          </w:p>
        </w:tc>
        <w:tc>
          <w:tcPr>
            <w:tcW w:w="1548" w:type="dxa"/>
          </w:tcPr>
          <w:p w14:paraId="48ED290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kostka edukacyjna</w:t>
            </w:r>
          </w:p>
        </w:tc>
        <w:tc>
          <w:tcPr>
            <w:tcW w:w="1175" w:type="dxa"/>
          </w:tcPr>
          <w:p w14:paraId="4D4CFF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szt.</w:t>
            </w:r>
          </w:p>
        </w:tc>
        <w:tc>
          <w:tcPr>
            <w:tcW w:w="5752" w:type="dxa"/>
          </w:tcPr>
          <w:p w14:paraId="474163C6" w14:textId="7F44C040"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kostka edukacyjna powinna umożliwiać realizację różnych aktywności wspierających rozwój koordynacji wzrokowo–ruchowej (ręka–oko), logicznego myślenia, kreatywności oraz wyobraźni przestrzennej. Konstrukcja produktu musi być stabilna, trwała oraz dostosowana do intensywnego użytkowania. Każda strona kostki posiada różne aktywności.  Drewniana kostka powinna posiadać min 4 strony aktywności edukacyjnej.</w:t>
            </w:r>
          </w:p>
        </w:tc>
        <w:tc>
          <w:tcPr>
            <w:tcW w:w="5754" w:type="dxa"/>
            <w:tcBorders>
              <w:top w:val="nil"/>
              <w:left w:val="nil"/>
              <w:bottom w:val="nil"/>
              <w:right w:val="nil"/>
            </w:tcBorders>
          </w:tcPr>
          <w:p w14:paraId="329D754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DA8F02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512977C" w14:textId="77777777" w:rsidR="008D2C5C" w:rsidRPr="00FD11A9" w:rsidRDefault="008D2C5C" w:rsidP="00FD11A9">
            <w:pPr>
              <w:spacing w:after="0" w:line="360" w:lineRule="auto"/>
              <w:rPr>
                <w:rFonts w:ascii="Arial" w:eastAsia="Calibri" w:hAnsi="Arial" w:cs="Arial"/>
              </w:rPr>
            </w:pPr>
          </w:p>
        </w:tc>
      </w:tr>
      <w:tr w:rsidR="008D2C5C" w:rsidRPr="00FD11A9" w14:paraId="61E33B70" w14:textId="77777777">
        <w:trPr>
          <w:trHeight w:val="382"/>
        </w:trPr>
        <w:tc>
          <w:tcPr>
            <w:tcW w:w="733" w:type="dxa"/>
          </w:tcPr>
          <w:p w14:paraId="2C664DA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w:t>
            </w:r>
          </w:p>
        </w:tc>
        <w:tc>
          <w:tcPr>
            <w:tcW w:w="1548" w:type="dxa"/>
          </w:tcPr>
          <w:p w14:paraId="6BBD00B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Sensoryczna skrzynka manipulacyj</w:t>
            </w:r>
            <w:r w:rsidRPr="00FD11A9">
              <w:rPr>
                <w:rFonts w:ascii="Arial" w:eastAsia="Calibri" w:hAnsi="Arial" w:cs="Arial"/>
              </w:rPr>
              <w:lastRenderedPageBreak/>
              <w:t>na</w:t>
            </w:r>
          </w:p>
        </w:tc>
        <w:tc>
          <w:tcPr>
            <w:tcW w:w="1175" w:type="dxa"/>
          </w:tcPr>
          <w:p w14:paraId="4CD2380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5 szt.</w:t>
            </w:r>
          </w:p>
        </w:tc>
        <w:tc>
          <w:tcPr>
            <w:tcW w:w="5752" w:type="dxa"/>
          </w:tcPr>
          <w:p w14:paraId="5B929068" w14:textId="2C4D31EE"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Skrzynka manipulacyjna powinna być wykonana z materiału o odpowiedniej trwałości i odporności na intensywne użytkowanie na kółkach obrotowych. </w:t>
            </w:r>
            <w:r w:rsidRPr="00FD11A9">
              <w:rPr>
                <w:rFonts w:ascii="Arial" w:eastAsia="Calibri" w:hAnsi="Arial" w:cs="Arial"/>
              </w:rPr>
              <w:lastRenderedPageBreak/>
              <w:t>Produkt ma stanowić pomoc dydaktyczną wspierającą rozwój motoryki małej, koordynacji wzrokowo–ruchowej, spostrzegawczości oraz myślenia przyczynowo–skutkowego poprzez doświadczenia dotykowe, słuchowe i wzrokowe. Skrzynka wyposażona w różnorodne elementy manipulacyjne umożliwiające przesuwanie, przekręcanie, naciskanie, wiązanie, otwieranie i zamykanie (np. zasuwki, zamki, pokrętła, sznurówki, klamry, kółka, uchwyty lub inne mechanizmy rozwijające sprawność manualną).</w:t>
            </w:r>
          </w:p>
        </w:tc>
        <w:tc>
          <w:tcPr>
            <w:tcW w:w="5754" w:type="dxa"/>
            <w:tcBorders>
              <w:top w:val="nil"/>
              <w:left w:val="nil"/>
              <w:bottom w:val="nil"/>
              <w:right w:val="nil"/>
            </w:tcBorders>
          </w:tcPr>
          <w:p w14:paraId="20BAC33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7E0023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7C23E78" w14:textId="77777777" w:rsidR="008D2C5C" w:rsidRPr="00FD11A9" w:rsidRDefault="008D2C5C" w:rsidP="00FD11A9">
            <w:pPr>
              <w:spacing w:after="0" w:line="360" w:lineRule="auto"/>
              <w:rPr>
                <w:rFonts w:ascii="Arial" w:eastAsia="Calibri" w:hAnsi="Arial" w:cs="Arial"/>
              </w:rPr>
            </w:pPr>
          </w:p>
        </w:tc>
      </w:tr>
      <w:tr w:rsidR="008D2C5C" w:rsidRPr="00FD11A9" w14:paraId="2FD9ED27" w14:textId="77777777">
        <w:trPr>
          <w:trHeight w:val="382"/>
        </w:trPr>
        <w:tc>
          <w:tcPr>
            <w:tcW w:w="733" w:type="dxa"/>
          </w:tcPr>
          <w:p w14:paraId="656C1A3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w:t>
            </w:r>
          </w:p>
        </w:tc>
        <w:tc>
          <w:tcPr>
            <w:tcW w:w="1548" w:type="dxa"/>
          </w:tcPr>
          <w:p w14:paraId="7F36AAB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Zabawka edukacyjna</w:t>
            </w:r>
          </w:p>
        </w:tc>
        <w:tc>
          <w:tcPr>
            <w:tcW w:w="1175" w:type="dxa"/>
          </w:tcPr>
          <w:p w14:paraId="6F3FF62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03D462D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stanowi edukacyjną zabawkę konstrukcyjną wspierającą rozwój w szczególności motoryki małej, koordynacji wzrokowo–ruchowej, wyobraźni oraz inteligencji emocjonalnej poprzez odgrywanie ról i scenek tematycznych związanych z pracą strażaka i niesieniem pomocy innym. Zestaw powinien składać się z min. 25 elementów konstrukcyjnych dostosowanych wielkością do możliwości manualnych dzieci od 2. roku życia.</w:t>
            </w:r>
          </w:p>
          <w:p w14:paraId="05E065A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musi spełniać aktualne normy bezpieczeństwa dotyczące zabawek, w tym posiadać oznakowanie CE oraz wymagane certyfikaty dopuszczające do użytkowania w placówkach oświatowych i opiekuńczych.</w:t>
            </w:r>
          </w:p>
        </w:tc>
        <w:tc>
          <w:tcPr>
            <w:tcW w:w="5754" w:type="dxa"/>
            <w:tcBorders>
              <w:top w:val="nil"/>
              <w:left w:val="nil"/>
              <w:bottom w:val="nil"/>
              <w:right w:val="nil"/>
            </w:tcBorders>
          </w:tcPr>
          <w:p w14:paraId="0CA8EDE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7BB3A7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4BDC921" w14:textId="77777777" w:rsidR="008D2C5C" w:rsidRPr="00FD11A9" w:rsidRDefault="008D2C5C" w:rsidP="00FD11A9">
            <w:pPr>
              <w:spacing w:after="0" w:line="360" w:lineRule="auto"/>
              <w:rPr>
                <w:rFonts w:ascii="Arial" w:eastAsia="Calibri" w:hAnsi="Arial" w:cs="Arial"/>
              </w:rPr>
            </w:pPr>
          </w:p>
        </w:tc>
      </w:tr>
      <w:tr w:rsidR="008D2C5C" w:rsidRPr="00FD11A9" w14:paraId="2F081F5C" w14:textId="77777777">
        <w:trPr>
          <w:trHeight w:val="382"/>
        </w:trPr>
        <w:tc>
          <w:tcPr>
            <w:tcW w:w="733" w:type="dxa"/>
          </w:tcPr>
          <w:p w14:paraId="566BB5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w:t>
            </w:r>
          </w:p>
        </w:tc>
        <w:tc>
          <w:tcPr>
            <w:tcW w:w="1548" w:type="dxa"/>
          </w:tcPr>
          <w:p w14:paraId="7D2D41D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w:t>
            </w:r>
          </w:p>
        </w:tc>
        <w:tc>
          <w:tcPr>
            <w:tcW w:w="1175" w:type="dxa"/>
          </w:tcPr>
          <w:p w14:paraId="4C44C64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0577698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Zestaw stanowi wielofunkcyjną pomoc dydaktyczną wspierającą rozwój kreatywności, wyobraźni przestrzennej, zdolności manualnych, koordynacji wzrokowo–ruchowej oraz podstawowych umiejętności matematycznych (rozpoznawanie cyfr i liczenie w zakresie 1–5). Produkt powinien umożliwiać swobodną, twórczą zabawę konstrukcyjną oraz wspierać rozwój kompetencji </w:t>
            </w:r>
            <w:r w:rsidRPr="00FD11A9">
              <w:rPr>
                <w:rFonts w:ascii="Arial" w:eastAsia="Calibri" w:hAnsi="Arial" w:cs="Arial"/>
              </w:rPr>
              <w:lastRenderedPageBreak/>
              <w:t>społecznych poprzez wspólne budowanie z rówieśnikami lub opiekunami. Zestaw powinien zawierać:</w:t>
            </w:r>
          </w:p>
          <w:p w14:paraId="51187B2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klocki konstrukcyjne w wielu kolorach.</w:t>
            </w:r>
          </w:p>
          <w:p w14:paraId="3339142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elementy specjalne, w tym m.in.: samochodzik, okno, kwiaty, balony, prezenty, tort.</w:t>
            </w:r>
          </w:p>
          <w:p w14:paraId="2FC6201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klocki z nadrukowanymi cyframi od 1 do 5.</w:t>
            </w:r>
          </w:p>
          <w:p w14:paraId="7EE24099" w14:textId="28813115" w:rsidR="008D2C5C" w:rsidRPr="00FD11A9" w:rsidRDefault="001F75A6" w:rsidP="00FD11A9">
            <w:pPr>
              <w:spacing w:after="0" w:line="360" w:lineRule="auto"/>
              <w:rPr>
                <w:rFonts w:ascii="Arial" w:eastAsia="Calibri" w:hAnsi="Arial" w:cs="Arial"/>
              </w:rPr>
            </w:pPr>
            <w:r w:rsidRPr="00FD11A9">
              <w:rPr>
                <w:rFonts w:ascii="Arial" w:eastAsia="Calibri" w:hAnsi="Arial" w:cs="Arial"/>
              </w:rPr>
              <w:t>- wytrzymały pojemnik umożliwiający przechowywanie i transport elementów.</w:t>
            </w:r>
          </w:p>
        </w:tc>
        <w:tc>
          <w:tcPr>
            <w:tcW w:w="5754" w:type="dxa"/>
            <w:tcBorders>
              <w:top w:val="nil"/>
              <w:left w:val="nil"/>
              <w:bottom w:val="nil"/>
              <w:right w:val="nil"/>
            </w:tcBorders>
          </w:tcPr>
          <w:p w14:paraId="48D526B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43C15E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021E2D8" w14:textId="77777777" w:rsidR="008D2C5C" w:rsidRPr="00FD11A9" w:rsidRDefault="008D2C5C" w:rsidP="00FD11A9">
            <w:pPr>
              <w:spacing w:after="0" w:line="360" w:lineRule="auto"/>
              <w:rPr>
                <w:rFonts w:ascii="Arial" w:eastAsia="Calibri" w:hAnsi="Arial" w:cs="Arial"/>
              </w:rPr>
            </w:pPr>
          </w:p>
        </w:tc>
      </w:tr>
      <w:tr w:rsidR="008D2C5C" w:rsidRPr="00FD11A9" w14:paraId="7D9CFB34" w14:textId="77777777">
        <w:trPr>
          <w:trHeight w:val="382"/>
        </w:trPr>
        <w:tc>
          <w:tcPr>
            <w:tcW w:w="733" w:type="dxa"/>
          </w:tcPr>
          <w:p w14:paraId="65A7CA5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w:t>
            </w:r>
          </w:p>
        </w:tc>
        <w:tc>
          <w:tcPr>
            <w:tcW w:w="1548" w:type="dxa"/>
          </w:tcPr>
          <w:p w14:paraId="710948A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Zabawka edukacyjna</w:t>
            </w:r>
          </w:p>
        </w:tc>
        <w:tc>
          <w:tcPr>
            <w:tcW w:w="1175" w:type="dxa"/>
          </w:tcPr>
          <w:p w14:paraId="0C346C6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2ECE9AB2" w14:textId="58400D5B"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edukacyjny o tematyce przyrodniczej powinien umożliwiać realizację zabaw konstrukcyjnych oraz tematycznych, wspierających rozwój motoryki małej, koordynacji wzrokowo–ruchowej, logicznego myślenia, umiejętności dopasowywania i sortowania oraz kreatywności. Produkt ma zachęcać do poznawania świata zwierząt i relacji rodzinnych w przyrodzie. Łącznie min. 10 figurek zwierząt przedstawiających dorosłe osobniki oraz młode. Elementy konstrukcyjne umożliwiające budowę min. trzech różnych scen tematycznych. Zestaw musi spełniać aktualne normy bezpieczeństwa dla zabawek, w tym posiadać oznakowanie CE oraz wymagane certyfikaty dopuszczające do użytkowania w placówkach oświatowych i opiekuńczych.</w:t>
            </w:r>
          </w:p>
        </w:tc>
        <w:tc>
          <w:tcPr>
            <w:tcW w:w="5754" w:type="dxa"/>
            <w:tcBorders>
              <w:top w:val="nil"/>
              <w:left w:val="nil"/>
              <w:bottom w:val="nil"/>
              <w:right w:val="nil"/>
            </w:tcBorders>
          </w:tcPr>
          <w:p w14:paraId="47115FC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094293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EFDE73D" w14:textId="77777777" w:rsidR="008D2C5C" w:rsidRPr="00FD11A9" w:rsidRDefault="008D2C5C" w:rsidP="00FD11A9">
            <w:pPr>
              <w:spacing w:after="0" w:line="360" w:lineRule="auto"/>
              <w:rPr>
                <w:rFonts w:ascii="Arial" w:eastAsia="Calibri" w:hAnsi="Arial" w:cs="Arial"/>
              </w:rPr>
            </w:pPr>
          </w:p>
        </w:tc>
      </w:tr>
      <w:tr w:rsidR="008D2C5C" w:rsidRPr="00FD11A9" w14:paraId="4953980B" w14:textId="77777777">
        <w:trPr>
          <w:trHeight w:val="382"/>
        </w:trPr>
        <w:tc>
          <w:tcPr>
            <w:tcW w:w="733" w:type="dxa"/>
            <w:tcBorders>
              <w:top w:val="nil"/>
            </w:tcBorders>
          </w:tcPr>
          <w:p w14:paraId="0A5E02B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w:t>
            </w:r>
          </w:p>
        </w:tc>
        <w:tc>
          <w:tcPr>
            <w:tcW w:w="1548" w:type="dxa"/>
            <w:tcBorders>
              <w:top w:val="nil"/>
            </w:tcBorders>
          </w:tcPr>
          <w:p w14:paraId="539ACDA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Zabawka edukacyjna</w:t>
            </w:r>
          </w:p>
        </w:tc>
        <w:tc>
          <w:tcPr>
            <w:tcW w:w="1175" w:type="dxa"/>
            <w:tcBorders>
              <w:top w:val="nil"/>
            </w:tcBorders>
          </w:tcPr>
          <w:p w14:paraId="74D0F2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0F02B92C" w14:textId="1DA10BD5"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Zabawka edukacyjna  zawierająca co najmniej 10 zwierząt m.in. tygrysa, słonia, jelenia i pandy. Zestaw zawiera co najmniej 90-elementów.</w:t>
            </w:r>
          </w:p>
        </w:tc>
        <w:tc>
          <w:tcPr>
            <w:tcW w:w="5754" w:type="dxa"/>
            <w:tcBorders>
              <w:top w:val="nil"/>
              <w:left w:val="nil"/>
              <w:bottom w:val="nil"/>
              <w:right w:val="nil"/>
            </w:tcBorders>
          </w:tcPr>
          <w:p w14:paraId="7686843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18ABA1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211360E" w14:textId="77777777" w:rsidR="008D2C5C" w:rsidRPr="00FD11A9" w:rsidRDefault="008D2C5C" w:rsidP="00FD11A9">
            <w:pPr>
              <w:spacing w:after="0" w:line="360" w:lineRule="auto"/>
              <w:rPr>
                <w:rFonts w:ascii="Arial" w:eastAsia="Calibri" w:hAnsi="Arial" w:cs="Arial"/>
              </w:rPr>
            </w:pPr>
          </w:p>
        </w:tc>
      </w:tr>
      <w:tr w:rsidR="008D2C5C" w:rsidRPr="00FD11A9" w14:paraId="2DBF2845" w14:textId="77777777">
        <w:trPr>
          <w:trHeight w:val="382"/>
        </w:trPr>
        <w:tc>
          <w:tcPr>
            <w:tcW w:w="733" w:type="dxa"/>
          </w:tcPr>
          <w:p w14:paraId="26FCB97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w:t>
            </w:r>
          </w:p>
        </w:tc>
        <w:tc>
          <w:tcPr>
            <w:tcW w:w="1548" w:type="dxa"/>
          </w:tcPr>
          <w:p w14:paraId="48649B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edukacyjnych</w:t>
            </w:r>
          </w:p>
        </w:tc>
        <w:tc>
          <w:tcPr>
            <w:tcW w:w="1175" w:type="dxa"/>
          </w:tcPr>
          <w:p w14:paraId="56B0FB7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5EACE73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Zestaw edukacyjny powinien wspierać rozwój kreatywności, koordynacji wzrokowo–ruchowej, motoryki małej, wyobraźni przestrzennej oraz podstawowych kompetencji poznawczych, takich jak rozpoznawanie kolorów, liczb i elementów </w:t>
            </w:r>
            <w:r w:rsidRPr="00FD11A9">
              <w:rPr>
                <w:rFonts w:ascii="Arial" w:eastAsia="Calibri" w:hAnsi="Arial" w:cs="Arial"/>
              </w:rPr>
              <w:lastRenderedPageBreak/>
              <w:t>świata przyrody. Produkt ma umożliwiać swobodną zabawę konstrukcyjną oraz tworzenie różnorodnych kompozycji. Zestaw składający się z min. 45 elementów konstrukcyjnych. Klocki umożliwiające budowę kolorowych kwiatów oraz elementów ogrodu. Elementy przedstawiające zwierzęta i owady.</w:t>
            </w:r>
          </w:p>
        </w:tc>
        <w:tc>
          <w:tcPr>
            <w:tcW w:w="5754" w:type="dxa"/>
            <w:tcBorders>
              <w:top w:val="nil"/>
              <w:left w:val="nil"/>
              <w:bottom w:val="nil"/>
              <w:right w:val="nil"/>
            </w:tcBorders>
          </w:tcPr>
          <w:p w14:paraId="2A30008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E910E1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DD55F8A" w14:textId="77777777" w:rsidR="008D2C5C" w:rsidRPr="00FD11A9" w:rsidRDefault="008D2C5C" w:rsidP="00FD11A9">
            <w:pPr>
              <w:spacing w:after="0" w:line="360" w:lineRule="auto"/>
              <w:rPr>
                <w:rFonts w:ascii="Arial" w:eastAsia="Calibri" w:hAnsi="Arial" w:cs="Arial"/>
              </w:rPr>
            </w:pPr>
          </w:p>
        </w:tc>
      </w:tr>
      <w:tr w:rsidR="008D2C5C" w:rsidRPr="00FD11A9" w14:paraId="280617D2" w14:textId="77777777">
        <w:trPr>
          <w:trHeight w:val="382"/>
        </w:trPr>
        <w:tc>
          <w:tcPr>
            <w:tcW w:w="733" w:type="dxa"/>
          </w:tcPr>
          <w:p w14:paraId="1978B1B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9</w:t>
            </w:r>
          </w:p>
        </w:tc>
        <w:tc>
          <w:tcPr>
            <w:tcW w:w="1548" w:type="dxa"/>
          </w:tcPr>
          <w:p w14:paraId="46467A5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konstrukcyjnych</w:t>
            </w:r>
          </w:p>
        </w:tc>
        <w:tc>
          <w:tcPr>
            <w:tcW w:w="1175" w:type="dxa"/>
          </w:tcPr>
          <w:p w14:paraId="18D14D8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309804AB" w14:textId="464FA4AC"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Komplet zawiera elementy torów oraz liczne klocki konstrukcyjne, z których można tworzyć różnorodne scenerie, takie jak park, plaża, dworzec kolejowy czy dom rodzinny. Modułowa konstrukcja zestawu umożliwia wielokrotne przebudowywanie i tworzenie nowych układów, co sprzyja rozwijaniu wyobraźni, kreatywności oraz ciekawości poznawczej dziecka. Zestaw składający się z min. 55 elementów</w:t>
            </w:r>
            <w:r w:rsidR="00FF3967">
              <w:rPr>
                <w:rFonts w:ascii="Arial" w:eastAsia="Calibri" w:hAnsi="Arial" w:cs="Arial"/>
              </w:rPr>
              <w:t>.</w:t>
            </w:r>
          </w:p>
        </w:tc>
        <w:tc>
          <w:tcPr>
            <w:tcW w:w="5754" w:type="dxa"/>
            <w:tcBorders>
              <w:top w:val="nil"/>
              <w:left w:val="nil"/>
              <w:bottom w:val="nil"/>
              <w:right w:val="nil"/>
            </w:tcBorders>
          </w:tcPr>
          <w:p w14:paraId="52F7D8A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9406CC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7998814" w14:textId="77777777" w:rsidR="008D2C5C" w:rsidRPr="00FD11A9" w:rsidRDefault="008D2C5C" w:rsidP="00FD11A9">
            <w:pPr>
              <w:spacing w:after="0" w:line="360" w:lineRule="auto"/>
              <w:rPr>
                <w:rFonts w:ascii="Arial" w:eastAsia="Calibri" w:hAnsi="Arial" w:cs="Arial"/>
              </w:rPr>
            </w:pPr>
          </w:p>
        </w:tc>
      </w:tr>
      <w:tr w:rsidR="008D2C5C" w:rsidRPr="00FD11A9" w14:paraId="65280CE8" w14:textId="77777777">
        <w:trPr>
          <w:trHeight w:val="382"/>
        </w:trPr>
        <w:tc>
          <w:tcPr>
            <w:tcW w:w="733" w:type="dxa"/>
          </w:tcPr>
          <w:p w14:paraId="0CCCA1B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w:t>
            </w:r>
          </w:p>
        </w:tc>
        <w:tc>
          <w:tcPr>
            <w:tcW w:w="1548" w:type="dxa"/>
          </w:tcPr>
          <w:p w14:paraId="2165B0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konstrukcyjnych</w:t>
            </w:r>
          </w:p>
        </w:tc>
        <w:tc>
          <w:tcPr>
            <w:tcW w:w="1175" w:type="dxa"/>
          </w:tcPr>
          <w:p w14:paraId="5529F96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4651C66D"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Edukacyjny zestaw konstrukcyjny umożliwiający zabawę tematyczną w farmę oraz opiekę nad zwierzętami. Zestaw wspiera rozwój kompetencji społecznych, emocjonalnych i motorycznych poprzez odgrywanie ról oraz interakcję z elementami tematycznymi.</w:t>
            </w:r>
          </w:p>
          <w:p w14:paraId="4A360D8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Komplet zawiera min. osiem figurek zwierząt w tym figurki konia, owcy, krowy, kurczaka oraz inne zwierzęta gospodarskie, które umożliwiają tworzenie różnorodnych scenek sytuacyjnych związanych z życiem na farmie. Zestaw obejmuje również elementy przedstawiające gospodarstwo, takie jak stajnia, kurnik czy akcesoria do karmienia i pielęgnacji zwierząt.</w:t>
            </w:r>
          </w:p>
        </w:tc>
        <w:tc>
          <w:tcPr>
            <w:tcW w:w="5754" w:type="dxa"/>
            <w:tcBorders>
              <w:top w:val="nil"/>
              <w:left w:val="nil"/>
              <w:bottom w:val="nil"/>
              <w:right w:val="nil"/>
            </w:tcBorders>
          </w:tcPr>
          <w:p w14:paraId="16B2BEC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24DA8F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858E3CD" w14:textId="77777777" w:rsidR="008D2C5C" w:rsidRPr="00FD11A9" w:rsidRDefault="008D2C5C" w:rsidP="00FD11A9">
            <w:pPr>
              <w:spacing w:after="0" w:line="360" w:lineRule="auto"/>
              <w:rPr>
                <w:rFonts w:ascii="Arial" w:eastAsia="Calibri" w:hAnsi="Arial" w:cs="Arial"/>
              </w:rPr>
            </w:pPr>
          </w:p>
        </w:tc>
      </w:tr>
      <w:tr w:rsidR="008D2C5C" w:rsidRPr="00FD11A9" w14:paraId="7BA3B298" w14:textId="77777777">
        <w:trPr>
          <w:trHeight w:val="382"/>
        </w:trPr>
        <w:tc>
          <w:tcPr>
            <w:tcW w:w="733" w:type="dxa"/>
          </w:tcPr>
          <w:p w14:paraId="4C840D8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11</w:t>
            </w:r>
          </w:p>
        </w:tc>
        <w:tc>
          <w:tcPr>
            <w:tcW w:w="1548" w:type="dxa"/>
          </w:tcPr>
          <w:p w14:paraId="0107C77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w:t>
            </w:r>
          </w:p>
        </w:tc>
        <w:tc>
          <w:tcPr>
            <w:tcW w:w="1175" w:type="dxa"/>
          </w:tcPr>
          <w:p w14:paraId="227AF3E6" w14:textId="7777777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2szt.</w:t>
            </w:r>
          </w:p>
        </w:tc>
        <w:tc>
          <w:tcPr>
            <w:tcW w:w="5752" w:type="dxa"/>
          </w:tcPr>
          <w:p w14:paraId="21CFEB14" w14:textId="09A9F59C"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Zestaw zawiera cztery zwierzątka do samodzielnego zbudowania: m.in. koguta, konia, owieczkę oraz krowę. Dziecko, korzystając z dołączonych kart z instrukcjami budowy, rozwija </w:t>
            </w:r>
            <w:r w:rsidRPr="00FD11A9">
              <w:rPr>
                <w:rFonts w:ascii="Arial" w:eastAsia="Calibri" w:hAnsi="Arial" w:cs="Arial"/>
              </w:rPr>
              <w:lastRenderedPageBreak/>
              <w:t>umiejętność rozwiązywania problemów oraz uczy się postępować według wskazówek. W komplecie znajdują się także dwa dodatkowe klocki, które umożliwiają modyfikowanie i przebudowywanie zwierzątek, zachęcając do kreatywnego eksperymentowania oraz tworzenia własnych, unikalnych figurek. Zestaw zawiera co najmniej 15 elementów.</w:t>
            </w:r>
          </w:p>
        </w:tc>
        <w:tc>
          <w:tcPr>
            <w:tcW w:w="5754" w:type="dxa"/>
            <w:tcBorders>
              <w:top w:val="nil"/>
              <w:left w:val="nil"/>
              <w:bottom w:val="nil"/>
              <w:right w:val="nil"/>
            </w:tcBorders>
          </w:tcPr>
          <w:p w14:paraId="407A349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B401B8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56E1836" w14:textId="77777777" w:rsidR="008D2C5C" w:rsidRPr="00FD11A9" w:rsidRDefault="008D2C5C" w:rsidP="00FD11A9">
            <w:pPr>
              <w:spacing w:after="0" w:line="360" w:lineRule="auto"/>
              <w:rPr>
                <w:rFonts w:ascii="Arial" w:eastAsia="Calibri" w:hAnsi="Arial" w:cs="Arial"/>
              </w:rPr>
            </w:pPr>
          </w:p>
        </w:tc>
      </w:tr>
      <w:tr w:rsidR="008D2C5C" w:rsidRPr="00FD11A9" w14:paraId="5AB02A7B" w14:textId="77777777">
        <w:trPr>
          <w:trHeight w:val="382"/>
        </w:trPr>
        <w:tc>
          <w:tcPr>
            <w:tcW w:w="733" w:type="dxa"/>
          </w:tcPr>
          <w:p w14:paraId="52076F6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12</w:t>
            </w:r>
          </w:p>
        </w:tc>
        <w:tc>
          <w:tcPr>
            <w:tcW w:w="1548" w:type="dxa"/>
          </w:tcPr>
          <w:p w14:paraId="0249716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sensorycznych</w:t>
            </w:r>
          </w:p>
        </w:tc>
        <w:tc>
          <w:tcPr>
            <w:tcW w:w="1175" w:type="dxa"/>
          </w:tcPr>
          <w:p w14:paraId="56902B9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73E65D3C" w14:textId="540FCB14"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min. 24 klocków sensorycznych przeznaczonych do celów edukacyjnych i terapeutycznych. Zestaw obejmuje klocki w różnych kształtach geometrycznych, wyposażone w różne rodzaje przezroczystych, kolorowych wkładek. Elementy zostały wykonane drewna kauczukowego.</w:t>
            </w:r>
          </w:p>
        </w:tc>
        <w:tc>
          <w:tcPr>
            <w:tcW w:w="5754" w:type="dxa"/>
            <w:tcBorders>
              <w:top w:val="nil"/>
              <w:left w:val="nil"/>
              <w:bottom w:val="nil"/>
              <w:right w:val="nil"/>
            </w:tcBorders>
          </w:tcPr>
          <w:p w14:paraId="6793BBE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99CAFE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B1473EC" w14:textId="77777777" w:rsidR="008D2C5C" w:rsidRPr="00FD11A9" w:rsidRDefault="008D2C5C" w:rsidP="00FD11A9">
            <w:pPr>
              <w:spacing w:after="0" w:line="360" w:lineRule="auto"/>
              <w:rPr>
                <w:rFonts w:ascii="Arial" w:eastAsia="Calibri" w:hAnsi="Arial" w:cs="Arial"/>
              </w:rPr>
            </w:pPr>
          </w:p>
        </w:tc>
      </w:tr>
      <w:tr w:rsidR="008D2C5C" w:rsidRPr="00FD11A9" w14:paraId="3C47BEB6" w14:textId="77777777">
        <w:trPr>
          <w:trHeight w:val="382"/>
        </w:trPr>
        <w:tc>
          <w:tcPr>
            <w:tcW w:w="733" w:type="dxa"/>
          </w:tcPr>
          <w:p w14:paraId="335A935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13</w:t>
            </w:r>
          </w:p>
        </w:tc>
        <w:tc>
          <w:tcPr>
            <w:tcW w:w="1548" w:type="dxa"/>
          </w:tcPr>
          <w:p w14:paraId="34D4391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kolejka drewniana</w:t>
            </w:r>
          </w:p>
        </w:tc>
        <w:tc>
          <w:tcPr>
            <w:tcW w:w="1175" w:type="dxa"/>
          </w:tcPr>
          <w:p w14:paraId="4C9F0D2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2CDE95A4" w14:textId="786D4075"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drewnianych torów kolejowych z pociągami oraz akcesoriami. Zestaw charakteryzuje się solidnym wykonaniem, trwałością oraz estetycznym wykończeniem elementów. Zestaw zawiera m.in. drewniane tory, pociągi oraz dodatkowe elementy infrastruktury (np. budynki, znaki, pojazdy lub inne akcesoria tematyczne. Zestaw zawiera min 80 elementów.</w:t>
            </w:r>
          </w:p>
        </w:tc>
        <w:tc>
          <w:tcPr>
            <w:tcW w:w="5754" w:type="dxa"/>
            <w:tcBorders>
              <w:top w:val="nil"/>
              <w:left w:val="nil"/>
              <w:bottom w:val="nil"/>
              <w:right w:val="nil"/>
            </w:tcBorders>
          </w:tcPr>
          <w:p w14:paraId="721F720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B66018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3569966" w14:textId="77777777" w:rsidR="008D2C5C" w:rsidRPr="00FD11A9" w:rsidRDefault="008D2C5C" w:rsidP="00FD11A9">
            <w:pPr>
              <w:spacing w:after="0" w:line="360" w:lineRule="auto"/>
              <w:rPr>
                <w:rFonts w:ascii="Arial" w:eastAsia="Calibri" w:hAnsi="Arial" w:cs="Arial"/>
              </w:rPr>
            </w:pPr>
          </w:p>
        </w:tc>
      </w:tr>
      <w:tr w:rsidR="008D2C5C" w:rsidRPr="00FD11A9" w14:paraId="101EFE33" w14:textId="77777777">
        <w:trPr>
          <w:trHeight w:val="382"/>
        </w:trPr>
        <w:tc>
          <w:tcPr>
            <w:tcW w:w="733" w:type="dxa"/>
          </w:tcPr>
          <w:p w14:paraId="276C321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14</w:t>
            </w:r>
          </w:p>
        </w:tc>
        <w:tc>
          <w:tcPr>
            <w:tcW w:w="1548" w:type="dxa"/>
          </w:tcPr>
          <w:p w14:paraId="7CCAA4B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autek</w:t>
            </w:r>
          </w:p>
        </w:tc>
        <w:tc>
          <w:tcPr>
            <w:tcW w:w="1175" w:type="dxa"/>
          </w:tcPr>
          <w:p w14:paraId="051E3D8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742B224E" w14:textId="5530A5B1"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min. 35 lekkich typu KID CARS, bezpiecznych pojazdów zabawkowych. Zestaw zwiera m. in.: traktor, cysterna, autko, dwa rodzaje wyścigówek, straż pożarna, wagony z wieloma oknami. Autka</w:t>
            </w:r>
            <w:r w:rsidR="006A225B">
              <w:rPr>
                <w:rFonts w:ascii="Arial" w:eastAsia="Calibri" w:hAnsi="Arial" w:cs="Arial"/>
              </w:rPr>
              <w:t xml:space="preserve"> </w:t>
            </w:r>
            <w:r w:rsidRPr="00FD11A9">
              <w:rPr>
                <w:rFonts w:ascii="Arial" w:eastAsia="Calibri" w:hAnsi="Arial" w:cs="Arial"/>
              </w:rPr>
              <w:t>wykonane powinny być</w:t>
            </w:r>
            <w:r w:rsidR="006A225B">
              <w:rPr>
                <w:rFonts w:ascii="Arial" w:eastAsia="Calibri" w:hAnsi="Arial" w:cs="Arial"/>
              </w:rPr>
              <w:t xml:space="preserve"> </w:t>
            </w:r>
            <w:r w:rsidRPr="00FD11A9">
              <w:rPr>
                <w:rFonts w:ascii="Arial" w:eastAsia="Calibri" w:hAnsi="Arial" w:cs="Arial"/>
              </w:rPr>
              <w:t>z bardzo trwałych,</w:t>
            </w:r>
            <w:r w:rsidR="006A225B">
              <w:rPr>
                <w:rFonts w:ascii="Arial" w:eastAsia="Calibri" w:hAnsi="Arial" w:cs="Arial"/>
              </w:rPr>
              <w:t xml:space="preserve"> </w:t>
            </w:r>
            <w:r w:rsidRPr="00FD11A9">
              <w:rPr>
                <w:rFonts w:ascii="Arial" w:eastAsia="Calibri" w:hAnsi="Arial" w:cs="Arial"/>
              </w:rPr>
              <w:t>bezpiecznych materiałów</w:t>
            </w:r>
            <w:r w:rsidR="006A225B">
              <w:rPr>
                <w:rFonts w:ascii="Arial" w:eastAsia="Calibri" w:hAnsi="Arial" w:cs="Arial"/>
              </w:rPr>
              <w:t xml:space="preserve"> </w:t>
            </w:r>
            <w:r w:rsidRPr="00FD11A9">
              <w:rPr>
                <w:rFonts w:ascii="Arial" w:eastAsia="Calibri" w:hAnsi="Arial" w:cs="Arial"/>
              </w:rPr>
              <w:t>– (najwyższej jakości tworzywa sztucznego).</w:t>
            </w:r>
          </w:p>
        </w:tc>
        <w:tc>
          <w:tcPr>
            <w:tcW w:w="5754" w:type="dxa"/>
            <w:tcBorders>
              <w:top w:val="nil"/>
              <w:left w:val="nil"/>
              <w:bottom w:val="nil"/>
              <w:right w:val="nil"/>
            </w:tcBorders>
          </w:tcPr>
          <w:p w14:paraId="35D0085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8DDC5B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EF67623" w14:textId="77777777" w:rsidR="008D2C5C" w:rsidRPr="00FD11A9" w:rsidRDefault="008D2C5C" w:rsidP="00FD11A9">
            <w:pPr>
              <w:spacing w:after="0" w:line="360" w:lineRule="auto"/>
              <w:rPr>
                <w:rFonts w:ascii="Arial" w:eastAsia="Calibri" w:hAnsi="Arial" w:cs="Arial"/>
              </w:rPr>
            </w:pPr>
          </w:p>
        </w:tc>
      </w:tr>
      <w:tr w:rsidR="008D2C5C" w:rsidRPr="00FD11A9" w14:paraId="4FED4A1C" w14:textId="77777777">
        <w:trPr>
          <w:trHeight w:val="382"/>
        </w:trPr>
        <w:tc>
          <w:tcPr>
            <w:tcW w:w="733" w:type="dxa"/>
          </w:tcPr>
          <w:p w14:paraId="100AAA1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w:t>
            </w:r>
          </w:p>
        </w:tc>
        <w:tc>
          <w:tcPr>
            <w:tcW w:w="1548" w:type="dxa"/>
          </w:tcPr>
          <w:p w14:paraId="042B293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drewnianych układanek</w:t>
            </w:r>
          </w:p>
        </w:tc>
        <w:tc>
          <w:tcPr>
            <w:tcW w:w="1175" w:type="dxa"/>
          </w:tcPr>
          <w:p w14:paraId="06D8F10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4BA48A4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color w:val="000000"/>
                <w:shd w:val="clear" w:color="auto" w:fill="FFFFFF"/>
              </w:rPr>
              <w:t xml:space="preserve">Zestaw  min. 10 układanek dla najmłodszych z regałem do ich przechowywania. Układanki rozwijają logiczne myślenie, koordynację ręka-oko i </w:t>
            </w:r>
            <w:r w:rsidRPr="00FD11A9">
              <w:rPr>
                <w:rFonts w:ascii="Arial" w:eastAsia="Calibri" w:hAnsi="Arial" w:cs="Arial"/>
                <w:color w:val="000000"/>
                <w:shd w:val="clear" w:color="auto" w:fill="FFFFFF"/>
              </w:rPr>
              <w:lastRenderedPageBreak/>
              <w:t>wyobraźnię. Zestaw układanek wykonany z drewna.</w:t>
            </w:r>
          </w:p>
        </w:tc>
        <w:tc>
          <w:tcPr>
            <w:tcW w:w="5754" w:type="dxa"/>
            <w:tcBorders>
              <w:top w:val="nil"/>
              <w:left w:val="nil"/>
              <w:bottom w:val="nil"/>
              <w:right w:val="nil"/>
            </w:tcBorders>
          </w:tcPr>
          <w:p w14:paraId="025926E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1370BD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7CF1F37" w14:textId="77777777" w:rsidR="008D2C5C" w:rsidRPr="00FD11A9" w:rsidRDefault="008D2C5C" w:rsidP="00FD11A9">
            <w:pPr>
              <w:spacing w:after="0" w:line="360" w:lineRule="auto"/>
              <w:rPr>
                <w:rFonts w:ascii="Arial" w:eastAsia="Calibri" w:hAnsi="Arial" w:cs="Arial"/>
              </w:rPr>
            </w:pPr>
          </w:p>
        </w:tc>
      </w:tr>
      <w:tr w:rsidR="008D2C5C" w:rsidRPr="00FD11A9" w14:paraId="3F07E594" w14:textId="77777777">
        <w:trPr>
          <w:trHeight w:val="382"/>
        </w:trPr>
        <w:tc>
          <w:tcPr>
            <w:tcW w:w="733" w:type="dxa"/>
          </w:tcPr>
          <w:p w14:paraId="5D40F8C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16</w:t>
            </w:r>
          </w:p>
        </w:tc>
        <w:tc>
          <w:tcPr>
            <w:tcW w:w="1548" w:type="dxa"/>
          </w:tcPr>
          <w:p w14:paraId="2095A82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typu wafle mix w kartonie</w:t>
            </w:r>
          </w:p>
        </w:tc>
        <w:tc>
          <w:tcPr>
            <w:tcW w:w="1175" w:type="dxa"/>
          </w:tcPr>
          <w:p w14:paraId="2860347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0DCA56DC"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min. 170 klocków konstrukcyjnych wykonanych z wysokiej jakości tworzywa sztucznego. Klocki powinny w łatwy sposób łączyć się ze sobą oraz być mocowane do kompatybilnej podstawy konstrukcyjnej, co umożliwia tworzenie stabilnych i różnorodnych budowli przestrzennych.  Zestaw zawiera karton do pakowania.</w:t>
            </w:r>
          </w:p>
        </w:tc>
        <w:tc>
          <w:tcPr>
            <w:tcW w:w="5754" w:type="dxa"/>
            <w:tcBorders>
              <w:top w:val="nil"/>
              <w:left w:val="nil"/>
              <w:bottom w:val="nil"/>
              <w:right w:val="nil"/>
            </w:tcBorders>
          </w:tcPr>
          <w:p w14:paraId="2672F94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3D2245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FC7CCC8" w14:textId="77777777" w:rsidR="008D2C5C" w:rsidRPr="00FD11A9" w:rsidRDefault="008D2C5C" w:rsidP="00FD11A9">
            <w:pPr>
              <w:spacing w:after="0" w:line="360" w:lineRule="auto"/>
              <w:rPr>
                <w:rFonts w:ascii="Arial" w:eastAsia="Calibri" w:hAnsi="Arial" w:cs="Arial"/>
              </w:rPr>
            </w:pPr>
          </w:p>
        </w:tc>
      </w:tr>
      <w:tr w:rsidR="008D2C5C" w:rsidRPr="00FD11A9" w14:paraId="3B3B185B" w14:textId="77777777">
        <w:trPr>
          <w:trHeight w:val="382"/>
        </w:trPr>
        <w:tc>
          <w:tcPr>
            <w:tcW w:w="733" w:type="dxa"/>
          </w:tcPr>
          <w:p w14:paraId="2CFF3F3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17</w:t>
            </w:r>
          </w:p>
        </w:tc>
        <w:tc>
          <w:tcPr>
            <w:tcW w:w="1548" w:type="dxa"/>
          </w:tcPr>
          <w:p w14:paraId="5728589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lang w:eastAsia="pl-PL"/>
                <w14:ligatures w14:val="none"/>
              </w:rPr>
              <w:t>zestaw klocków magnetycznych</w:t>
            </w:r>
          </w:p>
        </w:tc>
        <w:tc>
          <w:tcPr>
            <w:tcW w:w="1175" w:type="dxa"/>
          </w:tcPr>
          <w:p w14:paraId="41DBD3F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szt.</w:t>
            </w:r>
          </w:p>
        </w:tc>
        <w:tc>
          <w:tcPr>
            <w:tcW w:w="5752" w:type="dxa"/>
          </w:tcPr>
          <w:p w14:paraId="295F0079"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klocków magnetycznych. wykonane powinny być z wysokiej jakości, trwałych materiałów, zapewniających bezpieczeństwo. Każdy element zawiera wbudowane magnesy, które umożliwiają łatwe i stabilne łączenie klocków poprzez silne, wielokierunkowe przyciąganie magnetyczne. Konstrukcja elementów pozwala dziecku na intuicyjne tworzenie modeli bez konieczności użycia siły. Zestaw zawiera min. 10 podstawowych elementów konstrukcyjnych, które umożliwiają budowanie różnorodnych form przestrzennych.</w:t>
            </w:r>
          </w:p>
        </w:tc>
        <w:tc>
          <w:tcPr>
            <w:tcW w:w="5754" w:type="dxa"/>
            <w:tcBorders>
              <w:top w:val="nil"/>
              <w:left w:val="nil"/>
              <w:bottom w:val="nil"/>
              <w:right w:val="nil"/>
            </w:tcBorders>
          </w:tcPr>
          <w:p w14:paraId="3CA1EAB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AB6304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A668CFA" w14:textId="77777777" w:rsidR="008D2C5C" w:rsidRPr="00FD11A9" w:rsidRDefault="008D2C5C" w:rsidP="00FD11A9">
            <w:pPr>
              <w:spacing w:after="0" w:line="360" w:lineRule="auto"/>
              <w:rPr>
                <w:rFonts w:ascii="Arial" w:eastAsia="Calibri" w:hAnsi="Arial" w:cs="Arial"/>
              </w:rPr>
            </w:pPr>
          </w:p>
        </w:tc>
      </w:tr>
      <w:tr w:rsidR="008D2C5C" w:rsidRPr="00FD11A9" w14:paraId="55836DCC" w14:textId="77777777">
        <w:trPr>
          <w:trHeight w:val="382"/>
        </w:trPr>
        <w:tc>
          <w:tcPr>
            <w:tcW w:w="733" w:type="dxa"/>
          </w:tcPr>
          <w:p w14:paraId="652224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18</w:t>
            </w:r>
          </w:p>
        </w:tc>
        <w:tc>
          <w:tcPr>
            <w:tcW w:w="1548" w:type="dxa"/>
          </w:tcPr>
          <w:p w14:paraId="69D04A3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Auto wywrotka</w:t>
            </w:r>
          </w:p>
        </w:tc>
        <w:tc>
          <w:tcPr>
            <w:tcW w:w="1175" w:type="dxa"/>
          </w:tcPr>
          <w:p w14:paraId="76BB3BF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07F7C6AD" w14:textId="77777777" w:rsidR="008D2C5C" w:rsidRPr="00FD11A9" w:rsidRDefault="001F75A6" w:rsidP="00FD11A9">
            <w:pPr>
              <w:shd w:val="clear" w:color="auto" w:fill="F7F7F7"/>
              <w:spacing w:after="0" w:line="360" w:lineRule="auto"/>
              <w:rPr>
                <w:rFonts w:ascii="Arial" w:eastAsia="Calibri" w:hAnsi="Arial" w:cs="Arial"/>
              </w:rPr>
            </w:pPr>
            <w:r w:rsidRPr="00FD11A9">
              <w:rPr>
                <w:rFonts w:ascii="Arial" w:eastAsia="Calibri" w:hAnsi="Arial" w:cs="Arial"/>
                <w:kern w:val="0"/>
                <w:lang w:eastAsia="pl-PL"/>
                <w14:ligatures w14:val="none"/>
              </w:rPr>
              <w:t>Duże auto ma podnoszoną i opuszczaną skrzynie ładunkową oraz otwieraną tylną klapę.</w:t>
            </w:r>
          </w:p>
          <w:p w14:paraId="478D95D1" w14:textId="77777777" w:rsidR="008D2C5C" w:rsidRPr="00FD11A9" w:rsidRDefault="001F75A6" w:rsidP="00FD11A9">
            <w:pPr>
              <w:shd w:val="clear" w:color="auto" w:fill="F7F7F7"/>
              <w:spacing w:after="0" w:line="360" w:lineRule="auto"/>
              <w:rPr>
                <w:rFonts w:ascii="Arial" w:eastAsia="Calibri" w:hAnsi="Arial" w:cs="Arial"/>
              </w:rPr>
            </w:pPr>
            <w:r w:rsidRPr="00FD11A9">
              <w:rPr>
                <w:rFonts w:ascii="Arial" w:eastAsia="Calibri" w:hAnsi="Arial" w:cs="Arial"/>
                <w:kern w:val="0"/>
                <w:lang w:eastAsia="pl-PL"/>
                <w14:ligatures w14:val="none"/>
              </w:rPr>
              <w:t>Zabawka spełnia normy zgodne z dyrektywą Parlamentu Europejskiego oraz przepisami rozporządzenia Ministra Gospodarki.</w:t>
            </w:r>
          </w:p>
          <w:p w14:paraId="1DB94AE5" w14:textId="77777777" w:rsidR="008D2C5C" w:rsidRPr="00FD11A9" w:rsidRDefault="001F75A6" w:rsidP="00FD11A9">
            <w:pPr>
              <w:shd w:val="clear" w:color="auto" w:fill="F7F7F7"/>
              <w:spacing w:after="0" w:line="360" w:lineRule="auto"/>
              <w:rPr>
                <w:rFonts w:ascii="Arial" w:eastAsia="Calibri" w:hAnsi="Arial" w:cs="Arial"/>
              </w:rPr>
            </w:pPr>
            <w:r w:rsidRPr="00FD11A9">
              <w:rPr>
                <w:rFonts w:ascii="Arial" w:eastAsia="Calibri" w:hAnsi="Arial" w:cs="Arial"/>
                <w:kern w:val="0"/>
                <w:lang w:eastAsia="pl-PL"/>
                <w14:ligatures w14:val="none"/>
              </w:rPr>
              <w:t>Rozmiar produktu: min. 38.0 x 25.0 x 20.0 cm</w:t>
            </w:r>
          </w:p>
          <w:p w14:paraId="687AF01B"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kern w:val="2"/>
                <w:lang w:eastAsia="en-US"/>
              </w:rPr>
              <w:t>Zamawiający dopuszcza tolerancję w zakresie wymiarów w granicach (+/- 5 cm) pod warunkiem zachowania wszelkich wytycznych w zakresie bezpieczeństwa użytkowania.</w:t>
            </w:r>
          </w:p>
        </w:tc>
        <w:tc>
          <w:tcPr>
            <w:tcW w:w="5754" w:type="dxa"/>
            <w:tcBorders>
              <w:top w:val="nil"/>
              <w:left w:val="nil"/>
              <w:bottom w:val="nil"/>
              <w:right w:val="nil"/>
            </w:tcBorders>
          </w:tcPr>
          <w:p w14:paraId="4F5A2F7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1DD065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749CE7E" w14:textId="77777777" w:rsidR="008D2C5C" w:rsidRPr="00FD11A9" w:rsidRDefault="008D2C5C" w:rsidP="00FD11A9">
            <w:pPr>
              <w:spacing w:after="0" w:line="360" w:lineRule="auto"/>
              <w:rPr>
                <w:rFonts w:ascii="Arial" w:eastAsia="Calibri" w:hAnsi="Arial" w:cs="Arial"/>
              </w:rPr>
            </w:pPr>
          </w:p>
        </w:tc>
      </w:tr>
      <w:tr w:rsidR="008D2C5C" w:rsidRPr="00FD11A9" w14:paraId="05E8DB18" w14:textId="77777777">
        <w:trPr>
          <w:trHeight w:val="382"/>
        </w:trPr>
        <w:tc>
          <w:tcPr>
            <w:tcW w:w="733" w:type="dxa"/>
          </w:tcPr>
          <w:p w14:paraId="2E18038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19</w:t>
            </w:r>
          </w:p>
        </w:tc>
        <w:tc>
          <w:tcPr>
            <w:tcW w:w="1548" w:type="dxa"/>
          </w:tcPr>
          <w:p w14:paraId="6A4C126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Dźwig - pojazd</w:t>
            </w:r>
          </w:p>
        </w:tc>
        <w:tc>
          <w:tcPr>
            <w:tcW w:w="1175" w:type="dxa"/>
          </w:tcPr>
          <w:p w14:paraId="036AFAC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3A22387F" w14:textId="74AFEB54"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Duży dźwig zabawkowy o długości min. 38 cm.. Zabawka została zaprojektowana w sposób realistycznie odwzorowujący prawdziwy pojazd </w:t>
            </w:r>
            <w:r w:rsidRPr="00FD11A9">
              <w:rPr>
                <w:rFonts w:ascii="Arial" w:eastAsia="Calibri" w:hAnsi="Arial" w:cs="Arial"/>
              </w:rPr>
              <w:lastRenderedPageBreak/>
              <w:t>budowlany. Dźwig wyposażony jest w ruchomy wysięgnik oraz opuszczany hak, co pozwala na symulowanie podnoszenia i przenoszenia ładunków. Rozmiar produktu 40 x 17 x 26 cm.</w:t>
            </w:r>
          </w:p>
          <w:p w14:paraId="4DDE2213" w14:textId="1BE3DA12"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Zamawiający dopuszcza tolerancję w zakresie wymiarów w granicach (+/- 5 cm) pod warunkiem zachowania wszelkich wytycznych w zakresie bezpieczeństwa użytkowania</w:t>
            </w:r>
            <w:r w:rsidR="00FF3967">
              <w:rPr>
                <w:rFonts w:ascii="Arial" w:eastAsia="Calibri" w:hAnsi="Arial" w:cs="Arial"/>
              </w:rPr>
              <w:t>.</w:t>
            </w:r>
          </w:p>
        </w:tc>
        <w:tc>
          <w:tcPr>
            <w:tcW w:w="5754" w:type="dxa"/>
            <w:tcBorders>
              <w:top w:val="nil"/>
              <w:left w:val="nil"/>
              <w:bottom w:val="nil"/>
              <w:right w:val="nil"/>
            </w:tcBorders>
          </w:tcPr>
          <w:p w14:paraId="5DCE06B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3E5B10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DC5BCCD" w14:textId="77777777" w:rsidR="008D2C5C" w:rsidRPr="00FD11A9" w:rsidRDefault="008D2C5C" w:rsidP="00FD11A9">
            <w:pPr>
              <w:spacing w:after="0" w:line="360" w:lineRule="auto"/>
              <w:rPr>
                <w:rFonts w:ascii="Arial" w:eastAsia="Calibri" w:hAnsi="Arial" w:cs="Arial"/>
              </w:rPr>
            </w:pPr>
          </w:p>
        </w:tc>
      </w:tr>
      <w:tr w:rsidR="008D2C5C" w:rsidRPr="00FD11A9" w14:paraId="6BA3597F" w14:textId="77777777">
        <w:trPr>
          <w:trHeight w:val="382"/>
        </w:trPr>
        <w:tc>
          <w:tcPr>
            <w:tcW w:w="733" w:type="dxa"/>
          </w:tcPr>
          <w:p w14:paraId="5129DA4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20</w:t>
            </w:r>
          </w:p>
        </w:tc>
        <w:tc>
          <w:tcPr>
            <w:tcW w:w="1548" w:type="dxa"/>
          </w:tcPr>
          <w:p w14:paraId="4DA8606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Śmieciarka - pojazd</w:t>
            </w:r>
          </w:p>
        </w:tc>
        <w:tc>
          <w:tcPr>
            <w:tcW w:w="1175" w:type="dxa"/>
          </w:tcPr>
          <w:p w14:paraId="4F869A7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79DFD12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color w:val="000000"/>
                <w:shd w:val="clear" w:color="auto" w:fill="FFFFFF"/>
              </w:rPr>
              <w:t>Duża kolorowa śmieciarka powinna być wyposażona w ruchomy podnośnik do opróżniania pojemników, posiada otwieraną tylną i boczną klapę. Do pojazdu dołączony jest kontener na śmieci. Wykonane są z lekkiego, wytrzymałego, nietoksycznego tworzywa. Rozmiar produktu: min. wym. 40 x 18 x 20 cm.</w:t>
            </w:r>
          </w:p>
          <w:p w14:paraId="1A674818" w14:textId="0F31B564"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kern w:val="2"/>
                <w:lang w:eastAsia="en-US"/>
              </w:rPr>
              <w:t>Zamawiający dopuszcza tolerancję w zakresie wymiarów w granicach (+/- 5 cm) pod warunkiem zachowania wszelkich wytycznych w zakresie bezpieczeństwa użytkowania</w:t>
            </w:r>
            <w:r w:rsidR="00FF3967">
              <w:rPr>
                <w:rFonts w:ascii="Arial" w:eastAsia="Calibri" w:hAnsi="Arial" w:cs="Arial"/>
                <w:kern w:val="2"/>
                <w:lang w:eastAsia="en-US"/>
              </w:rPr>
              <w:t>.</w:t>
            </w:r>
          </w:p>
        </w:tc>
        <w:tc>
          <w:tcPr>
            <w:tcW w:w="5754" w:type="dxa"/>
            <w:tcBorders>
              <w:top w:val="nil"/>
              <w:left w:val="nil"/>
              <w:bottom w:val="nil"/>
              <w:right w:val="nil"/>
            </w:tcBorders>
          </w:tcPr>
          <w:p w14:paraId="0745777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F05EE2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18DE551" w14:textId="77777777" w:rsidR="008D2C5C" w:rsidRPr="00FD11A9" w:rsidRDefault="008D2C5C" w:rsidP="00FD11A9">
            <w:pPr>
              <w:spacing w:after="0" w:line="360" w:lineRule="auto"/>
              <w:rPr>
                <w:rFonts w:ascii="Arial" w:eastAsia="Calibri" w:hAnsi="Arial" w:cs="Arial"/>
              </w:rPr>
            </w:pPr>
          </w:p>
        </w:tc>
      </w:tr>
      <w:tr w:rsidR="008D2C5C" w:rsidRPr="00FD11A9" w14:paraId="0CBF7724" w14:textId="77777777">
        <w:trPr>
          <w:trHeight w:val="382"/>
        </w:trPr>
        <w:tc>
          <w:tcPr>
            <w:tcW w:w="733" w:type="dxa"/>
          </w:tcPr>
          <w:p w14:paraId="74AD4DC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21</w:t>
            </w:r>
          </w:p>
        </w:tc>
        <w:tc>
          <w:tcPr>
            <w:tcW w:w="1548" w:type="dxa"/>
          </w:tcPr>
          <w:p w14:paraId="378CBF4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Pojazd ciężarówka ratunkowa</w:t>
            </w:r>
          </w:p>
        </w:tc>
        <w:tc>
          <w:tcPr>
            <w:tcW w:w="1175" w:type="dxa"/>
          </w:tcPr>
          <w:p w14:paraId="2D91E7D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517925E2" w14:textId="72AD45E3"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Ciężarówka ratunkowa stanowiąca realistyczne odwzorowanie prawdziwych pojazdów specjalistycznych. Pojazd wyposażony jest w skrętną skrzynię ładunkową. W zestawie znajduje się kontener z rozsuwanymi drzwiami bocznymi oraz otwieraną tylną klapą, a także naczepa z wysuwanymi nóżkami podporowymi. </w:t>
            </w:r>
            <w:r w:rsidRPr="00FD11A9">
              <w:rPr>
                <w:rFonts w:ascii="Arial" w:eastAsia="Calibri" w:hAnsi="Arial" w:cs="Arial"/>
                <w:color w:val="000000"/>
                <w:shd w:val="clear" w:color="auto" w:fill="FFFFFF"/>
              </w:rPr>
              <w:t xml:space="preserve">Rozmiar produktu: min. </w:t>
            </w:r>
            <w:r w:rsidRPr="00FD11A9">
              <w:rPr>
                <w:rFonts w:ascii="Arial" w:eastAsia="Calibri" w:hAnsi="Arial" w:cs="Arial"/>
              </w:rPr>
              <w:t>wym. 75 x 18 x 25 cm</w:t>
            </w:r>
            <w:r w:rsidR="006A225B">
              <w:rPr>
                <w:rFonts w:ascii="Arial" w:eastAsia="Calibri" w:hAnsi="Arial" w:cs="Arial"/>
              </w:rPr>
              <w:t>.</w:t>
            </w:r>
          </w:p>
          <w:p w14:paraId="2FAF4112" w14:textId="0108706F" w:rsidR="008D2C5C" w:rsidRPr="00FD11A9" w:rsidRDefault="001F75A6" w:rsidP="00FD11A9">
            <w:pPr>
              <w:shd w:val="clear" w:color="auto" w:fill="F7F7F7"/>
              <w:spacing w:after="0" w:line="360" w:lineRule="auto"/>
              <w:rPr>
                <w:rFonts w:ascii="Arial" w:eastAsia="Calibri" w:hAnsi="Arial" w:cs="Arial"/>
              </w:rPr>
            </w:pPr>
            <w:r w:rsidRPr="00FD11A9">
              <w:rPr>
                <w:rFonts w:ascii="Arial" w:eastAsia="Calibri" w:hAnsi="Arial" w:cs="Arial"/>
              </w:rPr>
              <w:t>Zamawiający dopuszcza tolerancję w zakresie wymiarów w granicach (+/- 5 cm) pod warunkiem zachowania wszelkich wytycznych w zakresie bezpieczeństwa użytkowania</w:t>
            </w:r>
            <w:r w:rsidR="00FF3967">
              <w:rPr>
                <w:rFonts w:ascii="Arial" w:eastAsia="Calibri" w:hAnsi="Arial" w:cs="Arial"/>
              </w:rPr>
              <w:t>.</w:t>
            </w:r>
          </w:p>
        </w:tc>
        <w:tc>
          <w:tcPr>
            <w:tcW w:w="5754" w:type="dxa"/>
            <w:tcBorders>
              <w:top w:val="nil"/>
              <w:left w:val="nil"/>
              <w:bottom w:val="nil"/>
              <w:right w:val="nil"/>
            </w:tcBorders>
          </w:tcPr>
          <w:p w14:paraId="71600D9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CF5CFE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D3531AC" w14:textId="77777777" w:rsidR="008D2C5C" w:rsidRPr="00FD11A9" w:rsidRDefault="008D2C5C" w:rsidP="00FD11A9">
            <w:pPr>
              <w:spacing w:after="0" w:line="360" w:lineRule="auto"/>
              <w:rPr>
                <w:rFonts w:ascii="Arial" w:eastAsia="Calibri" w:hAnsi="Arial" w:cs="Arial"/>
              </w:rPr>
            </w:pPr>
          </w:p>
        </w:tc>
      </w:tr>
      <w:tr w:rsidR="008D2C5C" w:rsidRPr="00FD11A9" w14:paraId="15CAA07C" w14:textId="77777777">
        <w:trPr>
          <w:trHeight w:val="382"/>
        </w:trPr>
        <w:tc>
          <w:tcPr>
            <w:tcW w:w="733" w:type="dxa"/>
          </w:tcPr>
          <w:p w14:paraId="284A69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22</w:t>
            </w:r>
          </w:p>
        </w:tc>
        <w:tc>
          <w:tcPr>
            <w:tcW w:w="1548" w:type="dxa"/>
          </w:tcPr>
          <w:p w14:paraId="49CCD9B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Pojazd walec </w:t>
            </w:r>
            <w:r w:rsidRPr="00FD11A9">
              <w:rPr>
                <w:rFonts w:ascii="Arial" w:eastAsia="Calibri" w:hAnsi="Arial" w:cs="Arial"/>
              </w:rPr>
              <w:lastRenderedPageBreak/>
              <w:t>drogowy typu Auto Tech Truck</w:t>
            </w:r>
          </w:p>
        </w:tc>
        <w:tc>
          <w:tcPr>
            <w:tcW w:w="1175" w:type="dxa"/>
          </w:tcPr>
          <w:p w14:paraId="52C940C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 szt.</w:t>
            </w:r>
          </w:p>
        </w:tc>
        <w:tc>
          <w:tcPr>
            <w:tcW w:w="5752" w:type="dxa"/>
          </w:tcPr>
          <w:p w14:paraId="2C9B5B97" w14:textId="3BCE0128" w:rsidR="008D2C5C" w:rsidRPr="00FF3967" w:rsidRDefault="001F75A6" w:rsidP="00FD11A9">
            <w:pPr>
              <w:pStyle w:val="NormalnyWeb"/>
              <w:spacing w:beforeAutospacing="0" w:after="0" w:afterAutospacing="0" w:line="360" w:lineRule="auto"/>
              <w:rPr>
                <w:rFonts w:ascii="Arial" w:hAnsi="Arial" w:cs="Arial"/>
              </w:rPr>
            </w:pPr>
            <w:r w:rsidRPr="00FD11A9">
              <w:rPr>
                <w:rFonts w:ascii="Arial" w:eastAsia="Calibri" w:hAnsi="Arial" w:cs="Arial"/>
              </w:rPr>
              <w:t xml:space="preserve">Walec drogowy typu </w:t>
            </w:r>
            <w:r w:rsidRPr="00FD11A9">
              <w:rPr>
                <w:rStyle w:val="Pogrubienie"/>
                <w:rFonts w:ascii="Arial" w:eastAsia="Calibri" w:hAnsi="Arial" w:cs="Arial"/>
                <w:b w:val="0"/>
                <w:bCs w:val="0"/>
              </w:rPr>
              <w:t>Auto Tech Truck</w:t>
            </w:r>
            <w:r w:rsidRPr="00FD11A9">
              <w:rPr>
                <w:rFonts w:ascii="Arial" w:eastAsia="Calibri" w:hAnsi="Arial" w:cs="Arial"/>
              </w:rPr>
              <w:t xml:space="preserve">. Konstrukcja pojazdu jest trwała i stabilna, co zapewnia </w:t>
            </w:r>
            <w:r w:rsidRPr="00FD11A9">
              <w:rPr>
                <w:rFonts w:ascii="Arial" w:eastAsia="Calibri" w:hAnsi="Arial" w:cs="Arial"/>
              </w:rPr>
              <w:lastRenderedPageBreak/>
              <w:t>bezpieczeństwo oraz komfort Walec o długości min. 24 cm wykonany został z wysokiej jakości tworzywa sztucznego odpornego na warunki atmosferyczne.</w:t>
            </w:r>
          </w:p>
        </w:tc>
        <w:tc>
          <w:tcPr>
            <w:tcW w:w="5754" w:type="dxa"/>
            <w:tcBorders>
              <w:top w:val="nil"/>
              <w:left w:val="nil"/>
              <w:bottom w:val="nil"/>
              <w:right w:val="nil"/>
            </w:tcBorders>
          </w:tcPr>
          <w:p w14:paraId="5F15799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5E63F2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D112523" w14:textId="77777777" w:rsidR="008D2C5C" w:rsidRPr="00FD11A9" w:rsidRDefault="008D2C5C" w:rsidP="00FD11A9">
            <w:pPr>
              <w:spacing w:after="0" w:line="360" w:lineRule="auto"/>
              <w:rPr>
                <w:rFonts w:ascii="Arial" w:eastAsia="Calibri" w:hAnsi="Arial" w:cs="Arial"/>
              </w:rPr>
            </w:pPr>
          </w:p>
        </w:tc>
      </w:tr>
      <w:tr w:rsidR="008D2C5C" w:rsidRPr="00FD11A9" w14:paraId="74F371C9" w14:textId="77777777">
        <w:trPr>
          <w:trHeight w:val="382"/>
        </w:trPr>
        <w:tc>
          <w:tcPr>
            <w:tcW w:w="733" w:type="dxa"/>
          </w:tcPr>
          <w:p w14:paraId="197B76C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23</w:t>
            </w:r>
          </w:p>
        </w:tc>
        <w:tc>
          <w:tcPr>
            <w:tcW w:w="1548" w:type="dxa"/>
          </w:tcPr>
          <w:p w14:paraId="3087D5C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Pojazd spychacz typu Auto Tech Truck</w:t>
            </w:r>
          </w:p>
        </w:tc>
        <w:tc>
          <w:tcPr>
            <w:tcW w:w="1175" w:type="dxa"/>
          </w:tcPr>
          <w:p w14:paraId="6621234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20547CBF" w14:textId="77777777" w:rsidR="008D2C5C" w:rsidRPr="00FD11A9" w:rsidRDefault="001F75A6" w:rsidP="00FD11A9">
            <w:pPr>
              <w:pStyle w:val="NormalnyWeb"/>
              <w:spacing w:beforeAutospacing="0" w:after="0" w:afterAutospacing="0" w:line="360" w:lineRule="auto"/>
              <w:rPr>
                <w:rFonts w:ascii="Arial" w:hAnsi="Arial" w:cs="Arial"/>
              </w:rPr>
            </w:pPr>
            <w:r w:rsidRPr="00FD11A9">
              <w:rPr>
                <w:rFonts w:ascii="Arial" w:eastAsia="Calibri" w:hAnsi="Arial" w:cs="Arial"/>
              </w:rPr>
              <w:t xml:space="preserve">Pojazd - spychacz typu </w:t>
            </w:r>
            <w:r w:rsidRPr="00FD11A9">
              <w:rPr>
                <w:rStyle w:val="Pogrubienie"/>
                <w:rFonts w:ascii="Arial" w:eastAsia="Calibri" w:hAnsi="Arial" w:cs="Arial"/>
                <w:b w:val="0"/>
                <w:bCs w:val="0"/>
              </w:rPr>
              <w:t>Tech Truck</w:t>
            </w:r>
            <w:r w:rsidRPr="00FD11A9">
              <w:rPr>
                <w:rFonts w:ascii="Arial" w:eastAsia="Calibri" w:hAnsi="Arial" w:cs="Arial"/>
              </w:rPr>
              <w:t>. Pojazd jest lekki, zwrotny i wytrzymały, o długości min. 27 cm. Wyposażony został w ruchomą łyżkę, która może pełnić funkcję zarówno ładowarki, jak i spychacza.</w:t>
            </w:r>
          </w:p>
        </w:tc>
        <w:tc>
          <w:tcPr>
            <w:tcW w:w="5754" w:type="dxa"/>
            <w:tcBorders>
              <w:top w:val="nil"/>
              <w:left w:val="nil"/>
              <w:bottom w:val="nil"/>
              <w:right w:val="nil"/>
            </w:tcBorders>
          </w:tcPr>
          <w:p w14:paraId="6442663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257C94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CD1BAAD" w14:textId="77777777" w:rsidR="008D2C5C" w:rsidRPr="00FD11A9" w:rsidRDefault="008D2C5C" w:rsidP="00FD11A9">
            <w:pPr>
              <w:spacing w:after="0" w:line="360" w:lineRule="auto"/>
              <w:rPr>
                <w:rFonts w:ascii="Arial" w:eastAsia="Calibri" w:hAnsi="Arial" w:cs="Arial"/>
              </w:rPr>
            </w:pPr>
          </w:p>
        </w:tc>
      </w:tr>
      <w:tr w:rsidR="008D2C5C" w:rsidRPr="00FD11A9" w14:paraId="4FBF818A" w14:textId="77777777">
        <w:trPr>
          <w:trHeight w:val="382"/>
        </w:trPr>
        <w:tc>
          <w:tcPr>
            <w:tcW w:w="733" w:type="dxa"/>
          </w:tcPr>
          <w:p w14:paraId="3A611E4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24</w:t>
            </w:r>
          </w:p>
        </w:tc>
        <w:tc>
          <w:tcPr>
            <w:tcW w:w="1548" w:type="dxa"/>
          </w:tcPr>
          <w:p w14:paraId="3AD3B08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magnetycznych</w:t>
            </w:r>
          </w:p>
        </w:tc>
        <w:tc>
          <w:tcPr>
            <w:tcW w:w="1175" w:type="dxa"/>
          </w:tcPr>
          <w:p w14:paraId="66274AD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0C6EC4E5" w14:textId="690F2329"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klocków magnetycznych min 100 elementów, przeznaczony do zabawy konstrukcyjnej dla dzieci. Elementy zestawu powinny tworzyć różnorodne budowle i konstrukcje przestrzenne przy wykorzystaniu dostępnych kształtów oraz połączeń magnetycznych. Zabawka wspiera rozwój kreatywności i wyobraźni przestrzennej dziecka</w:t>
            </w:r>
            <w:r w:rsidR="00FF3967">
              <w:rPr>
                <w:rFonts w:ascii="Arial" w:eastAsia="Calibri" w:hAnsi="Arial" w:cs="Arial"/>
              </w:rPr>
              <w:t>.</w:t>
            </w:r>
          </w:p>
        </w:tc>
        <w:tc>
          <w:tcPr>
            <w:tcW w:w="5754" w:type="dxa"/>
            <w:tcBorders>
              <w:top w:val="nil"/>
              <w:left w:val="nil"/>
              <w:bottom w:val="nil"/>
              <w:right w:val="nil"/>
            </w:tcBorders>
          </w:tcPr>
          <w:p w14:paraId="10842DC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9DDFC8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42E4FFE" w14:textId="77777777" w:rsidR="008D2C5C" w:rsidRPr="00FD11A9" w:rsidRDefault="008D2C5C" w:rsidP="00FD11A9">
            <w:pPr>
              <w:spacing w:after="0" w:line="360" w:lineRule="auto"/>
              <w:rPr>
                <w:rFonts w:ascii="Arial" w:eastAsia="Calibri" w:hAnsi="Arial" w:cs="Arial"/>
              </w:rPr>
            </w:pPr>
          </w:p>
        </w:tc>
      </w:tr>
      <w:tr w:rsidR="008D2C5C" w:rsidRPr="00FD11A9" w14:paraId="67381EB4" w14:textId="77777777">
        <w:trPr>
          <w:trHeight w:val="382"/>
        </w:trPr>
        <w:tc>
          <w:tcPr>
            <w:tcW w:w="733" w:type="dxa"/>
          </w:tcPr>
          <w:p w14:paraId="00D962C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w:t>
            </w:r>
          </w:p>
        </w:tc>
        <w:tc>
          <w:tcPr>
            <w:tcW w:w="1548" w:type="dxa"/>
          </w:tcPr>
          <w:p w14:paraId="2EB019E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klocków konstrukcyjnych typu wafle maxi</w:t>
            </w:r>
          </w:p>
        </w:tc>
        <w:tc>
          <w:tcPr>
            <w:tcW w:w="1175" w:type="dxa"/>
          </w:tcPr>
          <w:p w14:paraId="34DDAA8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36E4B216"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klocków konstrukcyjnych typu wafle wykonanych z tworzywa sztucznego, przeznaczonych do zabawy edukacyjnej i kreatywnej. Elementy zestawu w łatwy sposób łączą się ze sobą oraz mogą być mocowane do podstawy, co umożliwia tworzenie stabilnych i różnorodnych konstrukcji. Zestaw klocków zawiera min.: 24 elementów, wymiary pojedynczego klocka: min. 30 x 30 x 5 cm.</w:t>
            </w:r>
          </w:p>
          <w:p w14:paraId="7E90C36D" w14:textId="04C4DA14"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Zamawiający dopuszcza tolerancję w zakresie wymiarów w granicach (+/- 3 cm) pod warunkiem zachowania wszelkich wytycznych w zakresie bezpieczeństwa użytkowania</w:t>
            </w:r>
            <w:r w:rsidR="00FF3967">
              <w:rPr>
                <w:rFonts w:ascii="Arial" w:eastAsia="Calibri" w:hAnsi="Arial" w:cs="Arial"/>
              </w:rPr>
              <w:t>.</w:t>
            </w:r>
          </w:p>
        </w:tc>
        <w:tc>
          <w:tcPr>
            <w:tcW w:w="5754" w:type="dxa"/>
            <w:tcBorders>
              <w:top w:val="nil"/>
              <w:left w:val="nil"/>
              <w:bottom w:val="nil"/>
              <w:right w:val="nil"/>
            </w:tcBorders>
          </w:tcPr>
          <w:p w14:paraId="12A6356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D5C176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0FB6400" w14:textId="77777777" w:rsidR="008D2C5C" w:rsidRPr="00FD11A9" w:rsidRDefault="008D2C5C" w:rsidP="00FD11A9">
            <w:pPr>
              <w:spacing w:after="0" w:line="360" w:lineRule="auto"/>
              <w:rPr>
                <w:rFonts w:ascii="Arial" w:eastAsia="Calibri" w:hAnsi="Arial" w:cs="Arial"/>
              </w:rPr>
            </w:pPr>
          </w:p>
        </w:tc>
      </w:tr>
      <w:tr w:rsidR="008D2C5C" w:rsidRPr="00FD11A9" w14:paraId="48851AFD" w14:textId="77777777">
        <w:trPr>
          <w:trHeight w:val="382"/>
        </w:trPr>
        <w:tc>
          <w:tcPr>
            <w:tcW w:w="733" w:type="dxa"/>
          </w:tcPr>
          <w:p w14:paraId="6EFEBCE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26</w:t>
            </w:r>
          </w:p>
        </w:tc>
        <w:tc>
          <w:tcPr>
            <w:tcW w:w="1548" w:type="dxa"/>
          </w:tcPr>
          <w:p w14:paraId="3DA1B7C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drewnianych słodyczy</w:t>
            </w:r>
          </w:p>
        </w:tc>
        <w:tc>
          <w:tcPr>
            <w:tcW w:w="1175" w:type="dxa"/>
          </w:tcPr>
          <w:p w14:paraId="0013CF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131C2B90"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Zestaw składający się z tacki lub patery oraz min. 6 słodyczy (ciasteczek i babeczek), przeznaczony do zabawy tematycznej w kącikach edukacyjnych. Elementy wykonane z drewna. Zabawa zestawem wspiera rozwój kompetencji społecznych, </w:t>
            </w:r>
            <w:r w:rsidRPr="00FD11A9">
              <w:rPr>
                <w:rFonts w:ascii="Arial" w:eastAsia="Calibri" w:hAnsi="Arial" w:cs="Arial"/>
              </w:rPr>
              <w:lastRenderedPageBreak/>
              <w:t>komunikacyjnych oraz motoryki małej. Zestaw obejmuje łącznie  min. 7 elementów (tacka lub patera  + min. 6 słodkich wypieków).</w:t>
            </w:r>
          </w:p>
        </w:tc>
        <w:tc>
          <w:tcPr>
            <w:tcW w:w="5754" w:type="dxa"/>
            <w:tcBorders>
              <w:top w:val="nil"/>
              <w:left w:val="nil"/>
              <w:bottom w:val="nil"/>
              <w:right w:val="nil"/>
            </w:tcBorders>
          </w:tcPr>
          <w:p w14:paraId="3ABFE7D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F2DF0E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07F8E5B" w14:textId="77777777" w:rsidR="008D2C5C" w:rsidRPr="00FD11A9" w:rsidRDefault="008D2C5C" w:rsidP="00FD11A9">
            <w:pPr>
              <w:spacing w:after="0" w:line="360" w:lineRule="auto"/>
              <w:rPr>
                <w:rFonts w:ascii="Arial" w:eastAsia="Calibri" w:hAnsi="Arial" w:cs="Arial"/>
              </w:rPr>
            </w:pPr>
          </w:p>
        </w:tc>
      </w:tr>
      <w:tr w:rsidR="008D2C5C" w:rsidRPr="00FD11A9" w14:paraId="0820F972" w14:textId="77777777">
        <w:trPr>
          <w:trHeight w:val="382"/>
        </w:trPr>
        <w:tc>
          <w:tcPr>
            <w:tcW w:w="733" w:type="dxa"/>
          </w:tcPr>
          <w:p w14:paraId="3569454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27</w:t>
            </w:r>
          </w:p>
        </w:tc>
        <w:tc>
          <w:tcPr>
            <w:tcW w:w="1548" w:type="dxa"/>
          </w:tcPr>
          <w:p w14:paraId="2292DDA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Lalka bobas</w:t>
            </w:r>
          </w:p>
        </w:tc>
        <w:tc>
          <w:tcPr>
            <w:tcW w:w="1175" w:type="dxa"/>
          </w:tcPr>
          <w:p w14:paraId="774E1FF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0B2E225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Lalka bobas wydająca dźwięki. Może posiadać ruchome kończyny oraz elementy umożliwiające zmianę pozycji, co zwiększa funkcjonalność podczas zabawy. Produkt wykonany jest z bezpiecznych, trwałych materiałów przeznaczonych do kontaktu z dziećmi. Wysokość lalki bobas  min 40 cm.</w:t>
            </w:r>
          </w:p>
        </w:tc>
        <w:tc>
          <w:tcPr>
            <w:tcW w:w="5754" w:type="dxa"/>
            <w:tcBorders>
              <w:top w:val="nil"/>
              <w:left w:val="nil"/>
              <w:bottom w:val="nil"/>
              <w:right w:val="nil"/>
            </w:tcBorders>
          </w:tcPr>
          <w:p w14:paraId="03E795E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66EB14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F9311DC" w14:textId="77777777" w:rsidR="008D2C5C" w:rsidRPr="00FD11A9" w:rsidRDefault="008D2C5C" w:rsidP="00FD11A9">
            <w:pPr>
              <w:spacing w:after="0" w:line="360" w:lineRule="auto"/>
              <w:rPr>
                <w:rFonts w:ascii="Arial" w:eastAsia="Calibri" w:hAnsi="Arial" w:cs="Arial"/>
              </w:rPr>
            </w:pPr>
          </w:p>
        </w:tc>
      </w:tr>
      <w:tr w:rsidR="008D2C5C" w:rsidRPr="00FD11A9" w14:paraId="662BEFA2" w14:textId="77777777">
        <w:trPr>
          <w:trHeight w:val="382"/>
        </w:trPr>
        <w:tc>
          <w:tcPr>
            <w:tcW w:w="733" w:type="dxa"/>
          </w:tcPr>
          <w:p w14:paraId="740E39B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28</w:t>
            </w:r>
          </w:p>
        </w:tc>
        <w:tc>
          <w:tcPr>
            <w:tcW w:w="1548" w:type="dxa"/>
          </w:tcPr>
          <w:p w14:paraId="60C82CB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Wózek dla lalek spacerówka</w:t>
            </w:r>
          </w:p>
        </w:tc>
        <w:tc>
          <w:tcPr>
            <w:tcW w:w="1175" w:type="dxa"/>
          </w:tcPr>
          <w:p w14:paraId="7A694F2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szt.</w:t>
            </w:r>
          </w:p>
        </w:tc>
        <w:tc>
          <w:tcPr>
            <w:tcW w:w="5752" w:type="dxa"/>
          </w:tcPr>
          <w:p w14:paraId="350EC571" w14:textId="0EEEE040"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Wózek dla lalek, wykonany jest z wysokiej jakości materiałów. Wózek dla lalek o długości do 50 cm. Wyposażony jest w składaną budkę i kółka. Dodatkowo posiada „kosz” na niezbędne podczas spaceru akcesoria dla lalek Wymiary min. 50 cm x 30 cm x 50 cm</w:t>
            </w:r>
            <w:r w:rsidR="00FF3967">
              <w:rPr>
                <w:rFonts w:ascii="Arial" w:eastAsia="Calibri" w:hAnsi="Arial" w:cs="Arial"/>
              </w:rPr>
              <w:t>.</w:t>
            </w:r>
          </w:p>
        </w:tc>
        <w:tc>
          <w:tcPr>
            <w:tcW w:w="5754" w:type="dxa"/>
            <w:tcBorders>
              <w:top w:val="nil"/>
              <w:left w:val="nil"/>
              <w:bottom w:val="nil"/>
              <w:right w:val="nil"/>
            </w:tcBorders>
          </w:tcPr>
          <w:p w14:paraId="12B9491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9366E7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838CD61" w14:textId="77777777" w:rsidR="008D2C5C" w:rsidRPr="00FD11A9" w:rsidRDefault="008D2C5C" w:rsidP="00FD11A9">
            <w:pPr>
              <w:spacing w:after="0" w:line="360" w:lineRule="auto"/>
              <w:rPr>
                <w:rFonts w:ascii="Arial" w:eastAsia="Calibri" w:hAnsi="Arial" w:cs="Arial"/>
              </w:rPr>
            </w:pPr>
          </w:p>
        </w:tc>
      </w:tr>
      <w:tr w:rsidR="008D2C5C" w:rsidRPr="00FD11A9" w14:paraId="7D9C2DC0" w14:textId="77777777">
        <w:trPr>
          <w:trHeight w:val="382"/>
        </w:trPr>
        <w:tc>
          <w:tcPr>
            <w:tcW w:w="733" w:type="dxa"/>
          </w:tcPr>
          <w:p w14:paraId="3E94FB2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29</w:t>
            </w:r>
          </w:p>
        </w:tc>
        <w:tc>
          <w:tcPr>
            <w:tcW w:w="1548" w:type="dxa"/>
          </w:tcPr>
          <w:p w14:paraId="7475120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wspierający sprawność manualną</w:t>
            </w:r>
          </w:p>
        </w:tc>
        <w:tc>
          <w:tcPr>
            <w:tcW w:w="1175" w:type="dxa"/>
          </w:tcPr>
          <w:p w14:paraId="4A41ECE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5E2A9A68" w14:textId="6BF0099A"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zestaw edukacyjno-terapeutyczny wspierający rozwój motoryki małej, koordynacji wzrokowo-ruchowej oraz zdolności manualnych. Zestaw znajduje zastosowanie w terapii ręki, przygotowaniu do nauki pisania, a także w kreatywnych aktywnościach plastycznych i konstrukcyjnych. W skład zestawu wchodzą elementy m.in.  tablice grafomotoryczne, narzędzia do ćwiczeń dłoni. Pozwalają one na angażowanie dzieci w różnorodne zadania rozwijające precyzyjne ruchy palców, siłę mięśni dłoni, koncentrację oraz cierpliwość. Wszystkie elementy wykonane są z bezpiecznych i trwałych materiałów, odpowiednich do intensywnego użytkowania. Zestaw powinien zawierać co najmniej: tablice grafomotoryczne, zestawy do ćwiczeń motoryki małej koraliki, pompony lub muszelki, figurki stymulujące naukę </w:t>
            </w:r>
            <w:r w:rsidRPr="00FD11A9">
              <w:rPr>
                <w:rFonts w:ascii="Arial" w:eastAsia="Calibri" w:hAnsi="Arial" w:cs="Arial"/>
              </w:rPr>
              <w:lastRenderedPageBreak/>
              <w:t>klasyfikowania wg kształtu koloru czy wielkości. ,</w:t>
            </w:r>
          </w:p>
        </w:tc>
        <w:tc>
          <w:tcPr>
            <w:tcW w:w="5754" w:type="dxa"/>
            <w:tcBorders>
              <w:top w:val="nil"/>
              <w:left w:val="nil"/>
              <w:bottom w:val="nil"/>
              <w:right w:val="nil"/>
            </w:tcBorders>
          </w:tcPr>
          <w:p w14:paraId="237279F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9BE186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CBB042F" w14:textId="77777777" w:rsidR="008D2C5C" w:rsidRPr="00FD11A9" w:rsidRDefault="008D2C5C" w:rsidP="00FD11A9">
            <w:pPr>
              <w:spacing w:after="0" w:line="360" w:lineRule="auto"/>
              <w:rPr>
                <w:rFonts w:ascii="Arial" w:eastAsia="Calibri" w:hAnsi="Arial" w:cs="Arial"/>
              </w:rPr>
            </w:pPr>
          </w:p>
        </w:tc>
      </w:tr>
      <w:tr w:rsidR="008D2C5C" w:rsidRPr="00FD11A9" w14:paraId="0548D742" w14:textId="77777777">
        <w:trPr>
          <w:trHeight w:val="382"/>
        </w:trPr>
        <w:tc>
          <w:tcPr>
            <w:tcW w:w="733" w:type="dxa"/>
          </w:tcPr>
          <w:p w14:paraId="6B94252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30</w:t>
            </w:r>
          </w:p>
        </w:tc>
        <w:tc>
          <w:tcPr>
            <w:tcW w:w="1548" w:type="dxa"/>
          </w:tcPr>
          <w:p w14:paraId="2D62DDB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Kolumna wodna</w:t>
            </w:r>
          </w:p>
        </w:tc>
        <w:tc>
          <w:tcPr>
            <w:tcW w:w="1175" w:type="dxa"/>
          </w:tcPr>
          <w:p w14:paraId="44E1133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09AA2ADA" w14:textId="6E435738" w:rsidR="008D2C5C" w:rsidRPr="00FD11A9" w:rsidRDefault="001F75A6" w:rsidP="00FD11A9">
            <w:pPr>
              <w:pStyle w:val="NormalnyWeb"/>
              <w:spacing w:beforeAutospacing="0" w:after="0" w:afterAutospacing="0" w:line="360" w:lineRule="auto"/>
              <w:rPr>
                <w:rFonts w:ascii="Arial" w:hAnsi="Arial" w:cs="Arial"/>
              </w:rPr>
            </w:pPr>
            <w:r w:rsidRPr="00FD11A9">
              <w:rPr>
                <w:rFonts w:ascii="Arial" w:eastAsia="Calibri" w:hAnsi="Arial" w:cs="Arial"/>
                <w:kern w:val="2"/>
                <w:lang w:eastAsia="en-US"/>
              </w:rPr>
              <w:t xml:space="preserve">urządzenie interaktywne w formie kolumny wodnej, umożliwiające sterowanie kolorem i intensywnością bąbelków powietrza za pomocą dołączonego pilota. Urządzenie oferuje min. 7 kolorów świecenia W zestawie znajdują się min. pilot, a włącznik/wyłącznik umieszczono wygodnie na podstawie urządzenia. Urządzenie przeznaczone jest do zastosowań edukacyjnych, terapeutycznych oraz dekoracyjnych, zapewniając atrakcyjne efekty wizualne i sensoryczne. </w:t>
            </w:r>
            <w:r w:rsidRPr="00FD11A9">
              <w:rPr>
                <w:rStyle w:val="Pogrubienie"/>
                <w:rFonts w:ascii="Arial" w:eastAsia="Calibri" w:hAnsi="Arial" w:cs="Arial"/>
                <w:b w:val="0"/>
                <w:bCs w:val="0"/>
                <w:kern w:val="2"/>
                <w:lang w:eastAsia="en-US"/>
              </w:rPr>
              <w:t xml:space="preserve">Parametry techniczne co najmniej: </w:t>
            </w:r>
            <w:r w:rsidRPr="00FD11A9">
              <w:rPr>
                <w:rFonts w:ascii="Arial" w:eastAsia="Calibri" w:hAnsi="Arial" w:cs="Arial"/>
                <w:kern w:val="2"/>
                <w:lang w:eastAsia="en-US"/>
              </w:rPr>
              <w:t>wymiary: 170 x 10 cm, zasilanie: pilot, mikrofon.</w:t>
            </w:r>
          </w:p>
        </w:tc>
        <w:tc>
          <w:tcPr>
            <w:tcW w:w="5754" w:type="dxa"/>
            <w:tcBorders>
              <w:top w:val="nil"/>
              <w:left w:val="nil"/>
              <w:bottom w:val="nil"/>
              <w:right w:val="nil"/>
            </w:tcBorders>
          </w:tcPr>
          <w:p w14:paraId="603A9DD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3C57D1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A5BF814" w14:textId="77777777" w:rsidR="008D2C5C" w:rsidRPr="00FD11A9" w:rsidRDefault="008D2C5C" w:rsidP="00FD11A9">
            <w:pPr>
              <w:spacing w:after="0" w:line="360" w:lineRule="auto"/>
              <w:rPr>
                <w:rFonts w:ascii="Arial" w:eastAsia="Calibri" w:hAnsi="Arial" w:cs="Arial"/>
              </w:rPr>
            </w:pPr>
          </w:p>
        </w:tc>
      </w:tr>
      <w:tr w:rsidR="008D2C5C" w:rsidRPr="00FD11A9" w14:paraId="1528DE4E" w14:textId="77777777">
        <w:trPr>
          <w:trHeight w:val="382"/>
        </w:trPr>
        <w:tc>
          <w:tcPr>
            <w:tcW w:w="733" w:type="dxa"/>
          </w:tcPr>
          <w:p w14:paraId="5676B71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31</w:t>
            </w:r>
          </w:p>
        </w:tc>
        <w:tc>
          <w:tcPr>
            <w:tcW w:w="1548" w:type="dxa"/>
          </w:tcPr>
          <w:p w14:paraId="235B15C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Budka dźwiękowa z odgłosami ptaków</w:t>
            </w:r>
          </w:p>
        </w:tc>
        <w:tc>
          <w:tcPr>
            <w:tcW w:w="1175" w:type="dxa"/>
          </w:tcPr>
          <w:p w14:paraId="785FF32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1400C471" w14:textId="77777777" w:rsidR="008D2C5C" w:rsidRPr="00FD11A9" w:rsidRDefault="001F75A6" w:rsidP="00FD11A9">
            <w:pPr>
              <w:spacing w:after="0" w:line="360" w:lineRule="auto"/>
              <w:textAlignment w:val="baseline"/>
              <w:rPr>
                <w:rFonts w:ascii="Arial" w:eastAsia="Calibri" w:hAnsi="Arial" w:cs="Arial"/>
              </w:rPr>
            </w:pPr>
            <w:r w:rsidRPr="00FD11A9">
              <w:rPr>
                <w:rFonts w:ascii="Arial" w:eastAsia="Calibri" w:hAnsi="Arial" w:cs="Arial"/>
              </w:rPr>
              <w:t xml:space="preserve">budka dźwiękowa emitująca relaksujące odgłosy śpiewu ptaków. Urządzenie może być ustawione w dowolnym miejscu lub zawieszone na ścianie, Urządzenie może być wykorzystane w przestrzeniach edukacyjnych, terapeutycznych. Śpiew ptaków aktywowany jest przez czujnik ruchu i wycisza się automatycznie po min. dwóch minutach. Urządzenie wspiera relaksację, rozwój percepcji słuchowej i stwarza przyjemne, naturalne środowisko sensoryczne dla dzieci. </w:t>
            </w:r>
            <w:r w:rsidRPr="00FD11A9">
              <w:rPr>
                <w:rStyle w:val="Pogrubienie"/>
                <w:rFonts w:ascii="Arial" w:eastAsia="Calibri" w:hAnsi="Arial" w:cs="Arial"/>
                <w:b w:val="0"/>
                <w:bCs w:val="0"/>
              </w:rPr>
              <w:t xml:space="preserve">Parametry techniczne co najmniej: </w:t>
            </w:r>
            <w:r w:rsidRPr="00FD11A9">
              <w:rPr>
                <w:rFonts w:ascii="Arial" w:eastAsia="Calibri" w:hAnsi="Arial" w:cs="Arial"/>
              </w:rPr>
              <w:t>wymiary: 10 x 3 x 14  cm, aktywacja dźwięku: czujnik ruchu.</w:t>
            </w:r>
          </w:p>
        </w:tc>
        <w:tc>
          <w:tcPr>
            <w:tcW w:w="5754" w:type="dxa"/>
            <w:tcBorders>
              <w:top w:val="nil"/>
              <w:left w:val="nil"/>
              <w:bottom w:val="nil"/>
              <w:right w:val="nil"/>
            </w:tcBorders>
          </w:tcPr>
          <w:p w14:paraId="7C7CD46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BEE4E5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0401314" w14:textId="77777777" w:rsidR="008D2C5C" w:rsidRPr="00FD11A9" w:rsidRDefault="008D2C5C" w:rsidP="00FD11A9">
            <w:pPr>
              <w:spacing w:after="0" w:line="360" w:lineRule="auto"/>
              <w:rPr>
                <w:rFonts w:ascii="Arial" w:eastAsia="Calibri" w:hAnsi="Arial" w:cs="Arial"/>
              </w:rPr>
            </w:pPr>
          </w:p>
        </w:tc>
      </w:tr>
      <w:tr w:rsidR="008D2C5C" w:rsidRPr="00FD11A9" w14:paraId="0E03F54D" w14:textId="77777777">
        <w:trPr>
          <w:trHeight w:val="382"/>
        </w:trPr>
        <w:tc>
          <w:tcPr>
            <w:tcW w:w="733" w:type="dxa"/>
          </w:tcPr>
          <w:p w14:paraId="5BE5095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32</w:t>
            </w:r>
          </w:p>
        </w:tc>
        <w:tc>
          <w:tcPr>
            <w:tcW w:w="1548" w:type="dxa"/>
          </w:tcPr>
          <w:p w14:paraId="7CA5030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Panel ścienny - drzewo</w:t>
            </w:r>
          </w:p>
        </w:tc>
        <w:tc>
          <w:tcPr>
            <w:tcW w:w="1175" w:type="dxa"/>
          </w:tcPr>
          <w:p w14:paraId="617155D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53F70B85" w14:textId="79A69D11"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Dekoracja naścienna wykonana z płyty HDF i filcu w kształcie drzewa wraz z zwierzętami (m.in. wiewiórka, sowa) Wymiary panelu ściennego min. 130 x 160 cm</w:t>
            </w:r>
            <w:r w:rsidR="00FF3967">
              <w:rPr>
                <w:rFonts w:ascii="Arial" w:eastAsia="Calibri" w:hAnsi="Arial" w:cs="Arial"/>
              </w:rPr>
              <w:t>.</w:t>
            </w:r>
          </w:p>
        </w:tc>
        <w:tc>
          <w:tcPr>
            <w:tcW w:w="5754" w:type="dxa"/>
            <w:tcBorders>
              <w:top w:val="nil"/>
              <w:left w:val="nil"/>
              <w:bottom w:val="nil"/>
              <w:right w:val="nil"/>
            </w:tcBorders>
          </w:tcPr>
          <w:p w14:paraId="4781D52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ADBA30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709CCD6" w14:textId="77777777" w:rsidR="008D2C5C" w:rsidRPr="00FD11A9" w:rsidRDefault="008D2C5C" w:rsidP="00FD11A9">
            <w:pPr>
              <w:spacing w:after="0" w:line="360" w:lineRule="auto"/>
              <w:rPr>
                <w:rFonts w:ascii="Arial" w:eastAsia="Calibri" w:hAnsi="Arial" w:cs="Arial"/>
              </w:rPr>
            </w:pPr>
          </w:p>
        </w:tc>
      </w:tr>
      <w:tr w:rsidR="008D2C5C" w:rsidRPr="00FD11A9" w14:paraId="1A3B3A77" w14:textId="77777777">
        <w:trPr>
          <w:trHeight w:val="382"/>
        </w:trPr>
        <w:tc>
          <w:tcPr>
            <w:tcW w:w="733" w:type="dxa"/>
          </w:tcPr>
          <w:p w14:paraId="48E650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33</w:t>
            </w:r>
          </w:p>
        </w:tc>
        <w:tc>
          <w:tcPr>
            <w:tcW w:w="1548" w:type="dxa"/>
          </w:tcPr>
          <w:p w14:paraId="46A5948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Aplikacja na ścianę</w:t>
            </w:r>
          </w:p>
        </w:tc>
        <w:tc>
          <w:tcPr>
            <w:tcW w:w="1175" w:type="dxa"/>
          </w:tcPr>
          <w:p w14:paraId="5940580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147E2C4F"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Kolorowa aplikacja naścienna wykonana z płyty HDF i filcu tematyce zwierzęcej (m.in. niedźwiedź, sarenka, zajączek).  Aplikacja przyklejana na taśmę lub do samodzielnego wykonania otworów w </w:t>
            </w:r>
            <w:r w:rsidRPr="00FD11A9">
              <w:rPr>
                <w:rFonts w:ascii="Arial" w:eastAsia="Calibri" w:hAnsi="Arial" w:cs="Arial"/>
              </w:rPr>
              <w:lastRenderedPageBreak/>
              <w:t>aplikacji i montowania na ścianie.</w:t>
            </w:r>
          </w:p>
        </w:tc>
        <w:tc>
          <w:tcPr>
            <w:tcW w:w="5754" w:type="dxa"/>
            <w:tcBorders>
              <w:top w:val="nil"/>
              <w:left w:val="nil"/>
              <w:bottom w:val="nil"/>
              <w:right w:val="nil"/>
            </w:tcBorders>
          </w:tcPr>
          <w:p w14:paraId="4776A0C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D02B01C"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B2AF664" w14:textId="77777777" w:rsidR="008D2C5C" w:rsidRPr="00FD11A9" w:rsidRDefault="008D2C5C" w:rsidP="00FD11A9">
            <w:pPr>
              <w:spacing w:after="0" w:line="360" w:lineRule="auto"/>
              <w:rPr>
                <w:rFonts w:ascii="Arial" w:eastAsia="Calibri" w:hAnsi="Arial" w:cs="Arial"/>
              </w:rPr>
            </w:pPr>
          </w:p>
        </w:tc>
      </w:tr>
      <w:tr w:rsidR="008D2C5C" w:rsidRPr="00FD11A9" w14:paraId="001F8565" w14:textId="77777777">
        <w:trPr>
          <w:trHeight w:val="382"/>
        </w:trPr>
        <w:tc>
          <w:tcPr>
            <w:tcW w:w="733" w:type="dxa"/>
          </w:tcPr>
          <w:p w14:paraId="6D3E9C6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34</w:t>
            </w:r>
          </w:p>
        </w:tc>
        <w:tc>
          <w:tcPr>
            <w:tcW w:w="1548" w:type="dxa"/>
          </w:tcPr>
          <w:p w14:paraId="1604007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Basen kwadrat</w:t>
            </w:r>
          </w:p>
        </w:tc>
        <w:tc>
          <w:tcPr>
            <w:tcW w:w="1175" w:type="dxa"/>
          </w:tcPr>
          <w:p w14:paraId="3292298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2C50BDAC" w14:textId="7D1DA674"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color w:val="000000"/>
                <w:shd w:val="clear" w:color="auto" w:fill="FFFFFF"/>
              </w:rPr>
              <w:t>Basen wykonany z tkaniny poliestrowej lub ekoskóry lub poliuretanowej . Basen w kształcie kwadratu o wymiarach  min 1,5 x 1,5 m i o wys. min.  45 cm. Basen z piłeczkami min 1000 sztuk o średnicy min 7 cm</w:t>
            </w:r>
            <w:r w:rsidR="00FF3967">
              <w:rPr>
                <w:rFonts w:ascii="Arial" w:eastAsia="Calibri" w:hAnsi="Arial" w:cs="Arial"/>
                <w:color w:val="000000"/>
                <w:shd w:val="clear" w:color="auto" w:fill="FFFFFF"/>
              </w:rPr>
              <w:t>.</w:t>
            </w:r>
          </w:p>
        </w:tc>
        <w:tc>
          <w:tcPr>
            <w:tcW w:w="5754" w:type="dxa"/>
            <w:tcBorders>
              <w:top w:val="nil"/>
              <w:left w:val="nil"/>
              <w:bottom w:val="nil"/>
              <w:right w:val="nil"/>
            </w:tcBorders>
          </w:tcPr>
          <w:p w14:paraId="308932D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A706DA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62A4ED7" w14:textId="77777777" w:rsidR="008D2C5C" w:rsidRPr="00FD11A9" w:rsidRDefault="008D2C5C" w:rsidP="00FD11A9">
            <w:pPr>
              <w:spacing w:after="0" w:line="360" w:lineRule="auto"/>
              <w:rPr>
                <w:rFonts w:ascii="Arial" w:eastAsia="Calibri" w:hAnsi="Arial" w:cs="Arial"/>
              </w:rPr>
            </w:pPr>
          </w:p>
        </w:tc>
      </w:tr>
      <w:tr w:rsidR="008D2C5C" w:rsidRPr="00FD11A9" w14:paraId="25F60805" w14:textId="77777777">
        <w:trPr>
          <w:trHeight w:val="382"/>
        </w:trPr>
        <w:tc>
          <w:tcPr>
            <w:tcW w:w="733" w:type="dxa"/>
          </w:tcPr>
          <w:p w14:paraId="544D2DC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35</w:t>
            </w:r>
          </w:p>
        </w:tc>
        <w:tc>
          <w:tcPr>
            <w:tcW w:w="1548" w:type="dxa"/>
          </w:tcPr>
          <w:p w14:paraId="2FE162E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Śliniak silikonowy</w:t>
            </w:r>
          </w:p>
        </w:tc>
        <w:tc>
          <w:tcPr>
            <w:tcW w:w="1175" w:type="dxa"/>
          </w:tcPr>
          <w:p w14:paraId="749C816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50 szt.</w:t>
            </w:r>
          </w:p>
        </w:tc>
        <w:tc>
          <w:tcPr>
            <w:tcW w:w="5752" w:type="dxa"/>
          </w:tcPr>
          <w:p w14:paraId="331D107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color w:val="000000"/>
                <w:shd w:val="clear" w:color="auto" w:fill="FFFFFF"/>
              </w:rPr>
              <w:t>Śliniak wykonany z miękkiego silikonu bezpiecznego dla dzieci. Śliniak z regulowanym zapięciem na szyję min 6 pozycji regulacji. Śliniak powinien  posiadać kieszonkę.</w:t>
            </w:r>
          </w:p>
        </w:tc>
        <w:tc>
          <w:tcPr>
            <w:tcW w:w="5754" w:type="dxa"/>
            <w:tcBorders>
              <w:top w:val="nil"/>
              <w:left w:val="nil"/>
              <w:bottom w:val="nil"/>
              <w:right w:val="nil"/>
            </w:tcBorders>
          </w:tcPr>
          <w:p w14:paraId="7D0D094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829F28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C496008" w14:textId="77777777" w:rsidR="008D2C5C" w:rsidRPr="00FD11A9" w:rsidRDefault="008D2C5C" w:rsidP="00FD11A9">
            <w:pPr>
              <w:spacing w:after="0" w:line="360" w:lineRule="auto"/>
              <w:rPr>
                <w:rFonts w:ascii="Arial" w:eastAsia="Calibri" w:hAnsi="Arial" w:cs="Arial"/>
              </w:rPr>
            </w:pPr>
          </w:p>
        </w:tc>
      </w:tr>
      <w:tr w:rsidR="008D2C5C" w:rsidRPr="00FD11A9" w14:paraId="6FA9CC90" w14:textId="77777777">
        <w:trPr>
          <w:trHeight w:val="382"/>
        </w:trPr>
        <w:tc>
          <w:tcPr>
            <w:tcW w:w="733" w:type="dxa"/>
          </w:tcPr>
          <w:p w14:paraId="6A9E7E0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36</w:t>
            </w:r>
          </w:p>
        </w:tc>
        <w:tc>
          <w:tcPr>
            <w:tcW w:w="1548" w:type="dxa"/>
          </w:tcPr>
          <w:p w14:paraId="5D56E1E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makatka edukacyjna</w:t>
            </w:r>
          </w:p>
          <w:p w14:paraId="69258707" w14:textId="77777777" w:rsidR="008D2C5C" w:rsidRPr="00FD11A9" w:rsidRDefault="008D2C5C" w:rsidP="00FD11A9">
            <w:pPr>
              <w:spacing w:after="0" w:line="360" w:lineRule="auto"/>
              <w:rPr>
                <w:rFonts w:ascii="Arial" w:eastAsia="Calibri" w:hAnsi="Arial" w:cs="Arial"/>
              </w:rPr>
            </w:pPr>
          </w:p>
        </w:tc>
        <w:tc>
          <w:tcPr>
            <w:tcW w:w="1175" w:type="dxa"/>
          </w:tcPr>
          <w:p w14:paraId="5FB9FA2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7CBE5F24" w14:textId="77240A5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Makatka - dekoracja sali, miękka zabawka i pomoc Makatka edukacyjna w jednym. Na makatce można dowolnie przytwierdzać ruchome elementy wyposażone w rzepy. Zestaw zawiera min. 40 ruchomych elementów, zawiera co najmniej 20 różne produkty spożywcze. Wymiary. makatki: min. 100 x 90 cm. Zabawa z makatką rozwija umiejętności manualne, poznawcze.</w:t>
            </w:r>
          </w:p>
        </w:tc>
        <w:tc>
          <w:tcPr>
            <w:tcW w:w="5754" w:type="dxa"/>
            <w:tcBorders>
              <w:top w:val="nil"/>
              <w:left w:val="nil"/>
              <w:bottom w:val="nil"/>
              <w:right w:val="nil"/>
            </w:tcBorders>
          </w:tcPr>
          <w:p w14:paraId="2E54D20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70A2A6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C08FB9F" w14:textId="77777777" w:rsidR="008D2C5C" w:rsidRPr="00FD11A9" w:rsidRDefault="008D2C5C" w:rsidP="00FD11A9">
            <w:pPr>
              <w:spacing w:after="0" w:line="360" w:lineRule="auto"/>
              <w:rPr>
                <w:rFonts w:ascii="Arial" w:eastAsia="Calibri" w:hAnsi="Arial" w:cs="Arial"/>
              </w:rPr>
            </w:pPr>
          </w:p>
        </w:tc>
      </w:tr>
      <w:tr w:rsidR="008D2C5C" w:rsidRPr="00FD11A9" w14:paraId="3253607A" w14:textId="77777777">
        <w:trPr>
          <w:trHeight w:val="382"/>
        </w:trPr>
        <w:tc>
          <w:tcPr>
            <w:tcW w:w="733" w:type="dxa"/>
            <w:tcBorders>
              <w:top w:val="nil"/>
            </w:tcBorders>
          </w:tcPr>
          <w:p w14:paraId="6019AD4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37</w:t>
            </w:r>
          </w:p>
        </w:tc>
        <w:tc>
          <w:tcPr>
            <w:tcW w:w="1548" w:type="dxa"/>
            <w:tcBorders>
              <w:top w:val="nil"/>
            </w:tcBorders>
          </w:tcPr>
          <w:p w14:paraId="5419EF2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mata</w:t>
            </w:r>
          </w:p>
        </w:tc>
        <w:tc>
          <w:tcPr>
            <w:tcW w:w="1175" w:type="dxa"/>
            <w:tcBorders>
              <w:top w:val="nil"/>
            </w:tcBorders>
          </w:tcPr>
          <w:p w14:paraId="01F9CF3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678F5575"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Edukacyjna mata do nauki dni tygodnia w języku angielskim. Produkt wykonany z trwałego, łatwego do utrzymania w czystości materiału o wymiarach ok. 100 × 120 cm.</w:t>
            </w:r>
          </w:p>
        </w:tc>
        <w:tc>
          <w:tcPr>
            <w:tcW w:w="5754" w:type="dxa"/>
            <w:tcBorders>
              <w:top w:val="nil"/>
              <w:left w:val="nil"/>
              <w:bottom w:val="nil"/>
              <w:right w:val="nil"/>
            </w:tcBorders>
          </w:tcPr>
          <w:p w14:paraId="00CE599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750293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94AB6CB" w14:textId="77777777" w:rsidR="008D2C5C" w:rsidRPr="00FD11A9" w:rsidRDefault="008D2C5C" w:rsidP="00FD11A9">
            <w:pPr>
              <w:spacing w:after="0" w:line="360" w:lineRule="auto"/>
              <w:rPr>
                <w:rFonts w:ascii="Arial" w:eastAsia="Calibri" w:hAnsi="Arial" w:cs="Arial"/>
              </w:rPr>
            </w:pPr>
          </w:p>
        </w:tc>
      </w:tr>
      <w:tr w:rsidR="008D2C5C" w:rsidRPr="00FD11A9" w14:paraId="7EF3677A" w14:textId="77777777">
        <w:trPr>
          <w:trHeight w:val="382"/>
        </w:trPr>
        <w:tc>
          <w:tcPr>
            <w:tcW w:w="733" w:type="dxa"/>
            <w:tcBorders>
              <w:top w:val="nil"/>
            </w:tcBorders>
          </w:tcPr>
          <w:p w14:paraId="43A8F8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38</w:t>
            </w:r>
          </w:p>
        </w:tc>
        <w:tc>
          <w:tcPr>
            <w:tcW w:w="1548" w:type="dxa"/>
            <w:tcBorders>
              <w:top w:val="nil"/>
            </w:tcBorders>
          </w:tcPr>
          <w:p w14:paraId="4453512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Klocki kolorowe - sześcian</w:t>
            </w:r>
          </w:p>
        </w:tc>
        <w:tc>
          <w:tcPr>
            <w:tcW w:w="1175" w:type="dxa"/>
            <w:tcBorders>
              <w:top w:val="nil"/>
            </w:tcBorders>
          </w:tcPr>
          <w:p w14:paraId="4B5E5D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szt.</w:t>
            </w:r>
          </w:p>
        </w:tc>
        <w:tc>
          <w:tcPr>
            <w:tcW w:w="5752" w:type="dxa"/>
            <w:tcBorders>
              <w:top w:val="nil"/>
            </w:tcBorders>
          </w:tcPr>
          <w:p w14:paraId="7E259C68"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kern w:val="2"/>
                <w:lang w:eastAsia="en-US"/>
              </w:rPr>
              <w:t>Zestaw kolorowych, wykonanych z naturalnego drewna klocków. W skład zestawu wchodzi min. 50 klocków o różnych kształtach.</w:t>
            </w:r>
          </w:p>
        </w:tc>
        <w:tc>
          <w:tcPr>
            <w:tcW w:w="5754" w:type="dxa"/>
            <w:tcBorders>
              <w:top w:val="nil"/>
              <w:left w:val="nil"/>
              <w:bottom w:val="nil"/>
              <w:right w:val="nil"/>
            </w:tcBorders>
          </w:tcPr>
          <w:p w14:paraId="03EE415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64C538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92D6E76" w14:textId="77777777" w:rsidR="008D2C5C" w:rsidRPr="00FD11A9" w:rsidRDefault="008D2C5C" w:rsidP="00FD11A9">
            <w:pPr>
              <w:spacing w:after="0" w:line="360" w:lineRule="auto"/>
              <w:rPr>
                <w:rFonts w:ascii="Arial" w:eastAsia="Calibri" w:hAnsi="Arial" w:cs="Arial"/>
              </w:rPr>
            </w:pPr>
          </w:p>
        </w:tc>
      </w:tr>
      <w:tr w:rsidR="008D2C5C" w:rsidRPr="00FD11A9" w14:paraId="32D13735" w14:textId="77777777">
        <w:trPr>
          <w:trHeight w:val="382"/>
        </w:trPr>
        <w:tc>
          <w:tcPr>
            <w:tcW w:w="733" w:type="dxa"/>
            <w:tcBorders>
              <w:top w:val="nil"/>
            </w:tcBorders>
          </w:tcPr>
          <w:p w14:paraId="5AD59F8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39</w:t>
            </w:r>
          </w:p>
        </w:tc>
        <w:tc>
          <w:tcPr>
            <w:tcW w:w="1548" w:type="dxa"/>
            <w:tcBorders>
              <w:top w:val="nil"/>
            </w:tcBorders>
          </w:tcPr>
          <w:p w14:paraId="50556F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Autko drewniane - śmieciarka</w:t>
            </w:r>
          </w:p>
        </w:tc>
        <w:tc>
          <w:tcPr>
            <w:tcW w:w="1175" w:type="dxa"/>
            <w:tcBorders>
              <w:top w:val="nil"/>
            </w:tcBorders>
          </w:tcPr>
          <w:p w14:paraId="78B1FE4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F74C7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Pojazd wykonany z wysokiej jakości drewna. Wymiary co najmniej: 15 x 8 x 10.</w:t>
            </w:r>
          </w:p>
        </w:tc>
        <w:tc>
          <w:tcPr>
            <w:tcW w:w="5754" w:type="dxa"/>
            <w:tcBorders>
              <w:top w:val="nil"/>
              <w:left w:val="nil"/>
              <w:bottom w:val="nil"/>
              <w:right w:val="nil"/>
            </w:tcBorders>
          </w:tcPr>
          <w:p w14:paraId="1E0629A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D78A7E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8CE70FB" w14:textId="77777777" w:rsidR="008D2C5C" w:rsidRPr="00FD11A9" w:rsidRDefault="008D2C5C" w:rsidP="00FD11A9">
            <w:pPr>
              <w:spacing w:after="0" w:line="360" w:lineRule="auto"/>
              <w:rPr>
                <w:rFonts w:ascii="Arial" w:eastAsia="Calibri" w:hAnsi="Arial" w:cs="Arial"/>
              </w:rPr>
            </w:pPr>
          </w:p>
        </w:tc>
      </w:tr>
      <w:tr w:rsidR="008D2C5C" w:rsidRPr="00FD11A9" w14:paraId="394593CF" w14:textId="77777777">
        <w:trPr>
          <w:trHeight w:val="382"/>
        </w:trPr>
        <w:tc>
          <w:tcPr>
            <w:tcW w:w="733" w:type="dxa"/>
            <w:tcBorders>
              <w:top w:val="nil"/>
            </w:tcBorders>
          </w:tcPr>
          <w:p w14:paraId="1F3FC6E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40</w:t>
            </w:r>
          </w:p>
        </w:tc>
        <w:tc>
          <w:tcPr>
            <w:tcW w:w="1548" w:type="dxa"/>
            <w:tcBorders>
              <w:top w:val="nil"/>
            </w:tcBorders>
          </w:tcPr>
          <w:p w14:paraId="6CBEF6F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laweta</w:t>
            </w:r>
          </w:p>
        </w:tc>
        <w:tc>
          <w:tcPr>
            <w:tcW w:w="1175" w:type="dxa"/>
            <w:tcBorders>
              <w:top w:val="nil"/>
            </w:tcBorders>
          </w:tcPr>
          <w:p w14:paraId="75155A8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4F3E4C4C" w14:textId="07E47E8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laweta w stonowanych, z min. 3 pojazdami w komplecie. Wymiary min. 22 x 8 x 10 cm</w:t>
            </w:r>
            <w:r w:rsidR="00FF3967">
              <w:rPr>
                <w:rFonts w:ascii="Arial" w:eastAsia="Calibri" w:hAnsi="Arial" w:cs="Arial"/>
              </w:rPr>
              <w:t>.</w:t>
            </w:r>
          </w:p>
        </w:tc>
        <w:tc>
          <w:tcPr>
            <w:tcW w:w="5754" w:type="dxa"/>
            <w:tcBorders>
              <w:top w:val="nil"/>
              <w:left w:val="nil"/>
              <w:bottom w:val="nil"/>
              <w:right w:val="nil"/>
            </w:tcBorders>
          </w:tcPr>
          <w:p w14:paraId="2401F16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997B91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CA38C2E" w14:textId="77777777" w:rsidR="008D2C5C" w:rsidRPr="00FD11A9" w:rsidRDefault="008D2C5C" w:rsidP="00FD11A9">
            <w:pPr>
              <w:spacing w:after="0" w:line="360" w:lineRule="auto"/>
              <w:rPr>
                <w:rFonts w:ascii="Arial" w:eastAsia="Calibri" w:hAnsi="Arial" w:cs="Arial"/>
              </w:rPr>
            </w:pPr>
          </w:p>
        </w:tc>
      </w:tr>
      <w:tr w:rsidR="008D2C5C" w:rsidRPr="00FD11A9" w14:paraId="6134268C" w14:textId="77777777">
        <w:trPr>
          <w:trHeight w:val="382"/>
        </w:trPr>
        <w:tc>
          <w:tcPr>
            <w:tcW w:w="733" w:type="dxa"/>
            <w:tcBorders>
              <w:top w:val="nil"/>
            </w:tcBorders>
          </w:tcPr>
          <w:p w14:paraId="3D44308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41</w:t>
            </w:r>
          </w:p>
        </w:tc>
        <w:tc>
          <w:tcPr>
            <w:tcW w:w="1548" w:type="dxa"/>
            <w:tcBorders>
              <w:top w:val="nil"/>
            </w:tcBorders>
          </w:tcPr>
          <w:p w14:paraId="7C06C46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Autko drewniane </w:t>
            </w:r>
            <w:r w:rsidRPr="00FD11A9">
              <w:rPr>
                <w:rFonts w:ascii="Arial" w:eastAsia="Calibri" w:hAnsi="Arial" w:cs="Arial"/>
              </w:rPr>
              <w:lastRenderedPageBreak/>
              <w:t>straż pożarna</w:t>
            </w:r>
          </w:p>
        </w:tc>
        <w:tc>
          <w:tcPr>
            <w:tcW w:w="1175" w:type="dxa"/>
            <w:tcBorders>
              <w:top w:val="nil"/>
            </w:tcBorders>
          </w:tcPr>
          <w:p w14:paraId="2AAA361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1 szt.</w:t>
            </w:r>
          </w:p>
        </w:tc>
        <w:tc>
          <w:tcPr>
            <w:tcW w:w="5752" w:type="dxa"/>
            <w:tcBorders>
              <w:top w:val="nil"/>
            </w:tcBorders>
          </w:tcPr>
          <w:p w14:paraId="5EEA7FC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Autko drewniane straż pożarna z dobrej jakości drewna.</w:t>
            </w:r>
          </w:p>
          <w:p w14:paraId="6533CFB3" w14:textId="63D6C381"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Wymiary min. 17 x 9 x 12 cm</w:t>
            </w:r>
            <w:r w:rsidR="00FF3967">
              <w:rPr>
                <w:rFonts w:ascii="Arial" w:eastAsia="Calibri" w:hAnsi="Arial" w:cs="Arial"/>
              </w:rPr>
              <w:t>.</w:t>
            </w:r>
          </w:p>
        </w:tc>
        <w:tc>
          <w:tcPr>
            <w:tcW w:w="5754" w:type="dxa"/>
            <w:tcBorders>
              <w:top w:val="nil"/>
              <w:left w:val="nil"/>
              <w:bottom w:val="nil"/>
              <w:right w:val="nil"/>
            </w:tcBorders>
          </w:tcPr>
          <w:p w14:paraId="0FB3F5E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5ED334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7D5D408" w14:textId="77777777" w:rsidR="008D2C5C" w:rsidRPr="00FD11A9" w:rsidRDefault="008D2C5C" w:rsidP="00FD11A9">
            <w:pPr>
              <w:spacing w:after="0" w:line="360" w:lineRule="auto"/>
              <w:rPr>
                <w:rFonts w:ascii="Arial" w:eastAsia="Calibri" w:hAnsi="Arial" w:cs="Arial"/>
              </w:rPr>
            </w:pPr>
          </w:p>
        </w:tc>
      </w:tr>
      <w:tr w:rsidR="008D2C5C" w:rsidRPr="00FD11A9" w14:paraId="390A058F" w14:textId="77777777">
        <w:trPr>
          <w:trHeight w:val="382"/>
        </w:trPr>
        <w:tc>
          <w:tcPr>
            <w:tcW w:w="733" w:type="dxa"/>
            <w:tcBorders>
              <w:top w:val="nil"/>
            </w:tcBorders>
          </w:tcPr>
          <w:p w14:paraId="28B7BB9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42</w:t>
            </w:r>
          </w:p>
        </w:tc>
        <w:tc>
          <w:tcPr>
            <w:tcW w:w="1548" w:type="dxa"/>
            <w:tcBorders>
              <w:top w:val="nil"/>
            </w:tcBorders>
          </w:tcPr>
          <w:p w14:paraId="2BA3D3C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Autko drewniane spychacz</w:t>
            </w:r>
          </w:p>
        </w:tc>
        <w:tc>
          <w:tcPr>
            <w:tcW w:w="1175" w:type="dxa"/>
            <w:tcBorders>
              <w:top w:val="nil"/>
            </w:tcBorders>
          </w:tcPr>
          <w:p w14:paraId="46FFC61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D60446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Autko drewniane straż pożarna z dobrej jakości drewna. Wymiary min. 20 x 8 x 10 cm.</w:t>
            </w:r>
          </w:p>
        </w:tc>
        <w:tc>
          <w:tcPr>
            <w:tcW w:w="5754" w:type="dxa"/>
            <w:tcBorders>
              <w:top w:val="nil"/>
              <w:left w:val="nil"/>
              <w:bottom w:val="nil"/>
              <w:right w:val="nil"/>
            </w:tcBorders>
          </w:tcPr>
          <w:p w14:paraId="512D765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821CDA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3DB8F02" w14:textId="77777777" w:rsidR="008D2C5C" w:rsidRPr="00FD11A9" w:rsidRDefault="008D2C5C" w:rsidP="00FD11A9">
            <w:pPr>
              <w:spacing w:after="0" w:line="360" w:lineRule="auto"/>
              <w:rPr>
                <w:rFonts w:ascii="Arial" w:eastAsia="Calibri" w:hAnsi="Arial" w:cs="Arial"/>
              </w:rPr>
            </w:pPr>
          </w:p>
        </w:tc>
      </w:tr>
      <w:tr w:rsidR="008D2C5C" w:rsidRPr="00FD11A9" w14:paraId="785DE872" w14:textId="77777777">
        <w:trPr>
          <w:trHeight w:val="382"/>
        </w:trPr>
        <w:tc>
          <w:tcPr>
            <w:tcW w:w="733" w:type="dxa"/>
            <w:tcBorders>
              <w:top w:val="nil"/>
            </w:tcBorders>
          </w:tcPr>
          <w:p w14:paraId="508423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43</w:t>
            </w:r>
          </w:p>
        </w:tc>
        <w:tc>
          <w:tcPr>
            <w:tcW w:w="1548" w:type="dxa"/>
            <w:tcBorders>
              <w:top w:val="nil"/>
            </w:tcBorders>
          </w:tcPr>
          <w:p w14:paraId="78613BE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naczyń i akcesoriów kuchennych do zabawy</w:t>
            </w:r>
          </w:p>
        </w:tc>
        <w:tc>
          <w:tcPr>
            <w:tcW w:w="1175" w:type="dxa"/>
            <w:tcBorders>
              <w:top w:val="nil"/>
            </w:tcBorders>
          </w:tcPr>
          <w:p w14:paraId="45445D4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45653418" w14:textId="183E12F2"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naczyń i akcesoriów kuchennych do zabawy dla dzieci. Komplet zawierający min.: garnek z pokrywką, rondelek patelnia, szpatułka. Gładkie, bezpieczne dla dzieci krawędzie. Całość pomalowana przy użyciu nietoksycznych farb na bazie wody.</w:t>
            </w:r>
          </w:p>
        </w:tc>
        <w:tc>
          <w:tcPr>
            <w:tcW w:w="5754" w:type="dxa"/>
            <w:tcBorders>
              <w:top w:val="nil"/>
              <w:left w:val="nil"/>
              <w:bottom w:val="nil"/>
              <w:right w:val="nil"/>
            </w:tcBorders>
          </w:tcPr>
          <w:p w14:paraId="568C580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11AFB0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31D5BF6" w14:textId="77777777" w:rsidR="008D2C5C" w:rsidRPr="00FD11A9" w:rsidRDefault="008D2C5C" w:rsidP="00FD11A9">
            <w:pPr>
              <w:spacing w:after="0" w:line="360" w:lineRule="auto"/>
              <w:rPr>
                <w:rFonts w:ascii="Arial" w:eastAsia="Calibri" w:hAnsi="Arial" w:cs="Arial"/>
              </w:rPr>
            </w:pPr>
          </w:p>
        </w:tc>
      </w:tr>
      <w:tr w:rsidR="008D2C5C" w:rsidRPr="00FD11A9" w14:paraId="690E46BD" w14:textId="77777777">
        <w:trPr>
          <w:trHeight w:val="382"/>
        </w:trPr>
        <w:tc>
          <w:tcPr>
            <w:tcW w:w="733" w:type="dxa"/>
            <w:tcBorders>
              <w:top w:val="nil"/>
            </w:tcBorders>
          </w:tcPr>
          <w:p w14:paraId="45AB55D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44</w:t>
            </w:r>
          </w:p>
        </w:tc>
        <w:tc>
          <w:tcPr>
            <w:tcW w:w="1548" w:type="dxa"/>
            <w:tcBorders>
              <w:top w:val="nil"/>
            </w:tcBorders>
          </w:tcPr>
          <w:p w14:paraId="5908559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Drewniany blender drewniany</w:t>
            </w:r>
          </w:p>
        </w:tc>
        <w:tc>
          <w:tcPr>
            <w:tcW w:w="1175" w:type="dxa"/>
            <w:tcBorders>
              <w:top w:val="nil"/>
            </w:tcBorders>
          </w:tcPr>
          <w:p w14:paraId="2FC88F2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189B2085" w14:textId="2BEC346F"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Drewniany blender + zestaw owoców, zabawkowy nóż do krojenia i 2 drewniane kubki z ozdobnymi dodatkami, które można rozłączać. Pomalowane przy użyciu farb na bazie wody, nietoksycznych.</w:t>
            </w:r>
          </w:p>
        </w:tc>
        <w:tc>
          <w:tcPr>
            <w:tcW w:w="5754" w:type="dxa"/>
            <w:tcBorders>
              <w:top w:val="nil"/>
              <w:left w:val="nil"/>
              <w:bottom w:val="nil"/>
              <w:right w:val="nil"/>
            </w:tcBorders>
          </w:tcPr>
          <w:p w14:paraId="123B516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8ADBF8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C991D86" w14:textId="77777777" w:rsidR="008D2C5C" w:rsidRPr="00FD11A9" w:rsidRDefault="008D2C5C" w:rsidP="00FD11A9">
            <w:pPr>
              <w:spacing w:after="0" w:line="360" w:lineRule="auto"/>
              <w:rPr>
                <w:rFonts w:ascii="Arial" w:eastAsia="Calibri" w:hAnsi="Arial" w:cs="Arial"/>
              </w:rPr>
            </w:pPr>
          </w:p>
        </w:tc>
      </w:tr>
      <w:tr w:rsidR="008D2C5C" w:rsidRPr="00FD11A9" w14:paraId="68FCC8AE" w14:textId="77777777">
        <w:trPr>
          <w:trHeight w:val="382"/>
        </w:trPr>
        <w:tc>
          <w:tcPr>
            <w:tcW w:w="733" w:type="dxa"/>
            <w:tcBorders>
              <w:top w:val="nil"/>
            </w:tcBorders>
          </w:tcPr>
          <w:p w14:paraId="63BCAF2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45</w:t>
            </w:r>
          </w:p>
        </w:tc>
        <w:tc>
          <w:tcPr>
            <w:tcW w:w="1548" w:type="dxa"/>
            <w:tcBorders>
              <w:top w:val="nil"/>
            </w:tcBorders>
          </w:tcPr>
          <w:p w14:paraId="58994E7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zmywarka dla dzieci</w:t>
            </w:r>
          </w:p>
        </w:tc>
        <w:tc>
          <w:tcPr>
            <w:tcW w:w="1175" w:type="dxa"/>
            <w:tcBorders>
              <w:top w:val="nil"/>
            </w:tcBorders>
          </w:tcPr>
          <w:p w14:paraId="0C64853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0756B81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zmywarka dla dzieci, wykonana z wysokiej jakości materiałów, imitująca wygląd prawdziwego urządzenia AGD. Zmywarka wyposażona jest w obrotowe pokrętła wydające dźwięk oraz klikalne przyciski. Otwierane drzwiczki oraz wysuwana półka na naczynia. W zestawie co najmniej: drewniana zmywarka, 6 magnetycznych elementów, 2 duże talerze, 2 małe talerze, 2 filiżanki.</w:t>
            </w:r>
          </w:p>
        </w:tc>
        <w:tc>
          <w:tcPr>
            <w:tcW w:w="5754" w:type="dxa"/>
            <w:tcBorders>
              <w:top w:val="nil"/>
              <w:left w:val="nil"/>
              <w:bottom w:val="nil"/>
              <w:right w:val="nil"/>
            </w:tcBorders>
          </w:tcPr>
          <w:p w14:paraId="24E0230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5AD1FA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DA54961" w14:textId="77777777" w:rsidR="008D2C5C" w:rsidRPr="00FD11A9" w:rsidRDefault="008D2C5C" w:rsidP="00FD11A9">
            <w:pPr>
              <w:spacing w:after="0" w:line="360" w:lineRule="auto"/>
              <w:rPr>
                <w:rFonts w:ascii="Arial" w:eastAsia="Calibri" w:hAnsi="Arial" w:cs="Arial"/>
              </w:rPr>
            </w:pPr>
          </w:p>
        </w:tc>
      </w:tr>
      <w:tr w:rsidR="008D2C5C" w:rsidRPr="00FD11A9" w14:paraId="13D17BCA" w14:textId="77777777">
        <w:trPr>
          <w:trHeight w:val="382"/>
        </w:trPr>
        <w:tc>
          <w:tcPr>
            <w:tcW w:w="733" w:type="dxa"/>
            <w:tcBorders>
              <w:top w:val="nil"/>
            </w:tcBorders>
          </w:tcPr>
          <w:p w14:paraId="44ABAF2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46</w:t>
            </w:r>
          </w:p>
        </w:tc>
        <w:tc>
          <w:tcPr>
            <w:tcW w:w="1548" w:type="dxa"/>
            <w:tcBorders>
              <w:top w:val="nil"/>
            </w:tcBorders>
          </w:tcPr>
          <w:p w14:paraId="096A386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kuchnia dla dzieci</w:t>
            </w:r>
          </w:p>
        </w:tc>
        <w:tc>
          <w:tcPr>
            <w:tcW w:w="1175" w:type="dxa"/>
            <w:tcBorders>
              <w:top w:val="nil"/>
            </w:tcBorders>
          </w:tcPr>
          <w:p w14:paraId="4B021F0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2B6D536B" w14:textId="2999DE00"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Drewniana kuchnia dla dzieci wyposażona w co najmniej: zmywarkę i pralkę oraz</w:t>
            </w:r>
            <w:r w:rsidR="000151B8">
              <w:rPr>
                <w:rFonts w:ascii="Arial" w:eastAsia="Calibri" w:hAnsi="Arial" w:cs="Arial"/>
              </w:rPr>
              <w:t xml:space="preserve"> </w:t>
            </w:r>
            <w:r w:rsidRPr="00FD11A9">
              <w:rPr>
                <w:rStyle w:val="Pogrubienie"/>
                <w:rFonts w:ascii="Arial" w:eastAsia="Calibri" w:hAnsi="Arial" w:cs="Arial"/>
                <w:b w:val="0"/>
                <w:bCs w:val="0"/>
              </w:rPr>
              <w:t>kosz na śmieci</w:t>
            </w:r>
            <w:r w:rsidRPr="00FD11A9">
              <w:rPr>
                <w:rFonts w:ascii="Arial" w:eastAsia="Calibri" w:hAnsi="Arial" w:cs="Arial"/>
              </w:rPr>
              <w:t>,</w:t>
            </w:r>
            <w:r w:rsidR="00FF3967">
              <w:rPr>
                <w:rFonts w:ascii="Arial" w:eastAsia="Calibri" w:hAnsi="Arial" w:cs="Arial"/>
              </w:rPr>
              <w:t xml:space="preserve"> </w:t>
            </w:r>
            <w:r w:rsidRPr="00FD11A9">
              <w:rPr>
                <w:rStyle w:val="Pogrubienie"/>
                <w:rFonts w:ascii="Arial" w:eastAsia="Calibri" w:hAnsi="Arial" w:cs="Arial"/>
                <w:b w:val="0"/>
                <w:bCs w:val="0"/>
              </w:rPr>
              <w:t xml:space="preserve">tablicę kredową, deskę do prasowania z żelazkiem, kuchenkę mikrofalową, zlewozmywak i ekspres do kawy. </w:t>
            </w:r>
            <w:r w:rsidRPr="00FD11A9">
              <w:rPr>
                <w:rFonts w:ascii="Arial" w:eastAsia="Calibri" w:hAnsi="Arial" w:cs="Arial"/>
              </w:rPr>
              <w:t xml:space="preserve">W zestawie min.: garnek z pokrywką, </w:t>
            </w:r>
            <w:r w:rsidRPr="00FD11A9">
              <w:rPr>
                <w:rStyle w:val="Pogrubienie"/>
                <w:rFonts w:ascii="Arial" w:eastAsia="Calibri" w:hAnsi="Arial" w:cs="Arial"/>
                <w:b w:val="0"/>
                <w:bCs w:val="0"/>
              </w:rPr>
              <w:t xml:space="preserve">żelazko, </w:t>
            </w:r>
            <w:r w:rsidRPr="00FD11A9">
              <w:rPr>
                <w:rFonts w:ascii="Arial" w:eastAsia="Calibri" w:hAnsi="Arial" w:cs="Arial"/>
              </w:rPr>
              <w:t>kubek, drewniane szpatułki, kreda.</w:t>
            </w:r>
          </w:p>
        </w:tc>
        <w:tc>
          <w:tcPr>
            <w:tcW w:w="5754" w:type="dxa"/>
            <w:tcBorders>
              <w:top w:val="nil"/>
              <w:left w:val="nil"/>
              <w:bottom w:val="nil"/>
              <w:right w:val="nil"/>
            </w:tcBorders>
          </w:tcPr>
          <w:p w14:paraId="1C25FDB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883717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5A55C44" w14:textId="77777777" w:rsidR="008D2C5C" w:rsidRPr="00FD11A9" w:rsidRDefault="008D2C5C" w:rsidP="00FD11A9">
            <w:pPr>
              <w:spacing w:after="0" w:line="360" w:lineRule="auto"/>
              <w:rPr>
                <w:rFonts w:ascii="Arial" w:eastAsia="Calibri" w:hAnsi="Arial" w:cs="Arial"/>
              </w:rPr>
            </w:pPr>
          </w:p>
        </w:tc>
      </w:tr>
      <w:tr w:rsidR="008D2C5C" w:rsidRPr="00FD11A9" w14:paraId="01BB7F33" w14:textId="77777777">
        <w:trPr>
          <w:trHeight w:val="382"/>
        </w:trPr>
        <w:tc>
          <w:tcPr>
            <w:tcW w:w="733" w:type="dxa"/>
            <w:tcBorders>
              <w:top w:val="nil"/>
            </w:tcBorders>
          </w:tcPr>
          <w:p w14:paraId="6686BB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47</w:t>
            </w:r>
          </w:p>
        </w:tc>
        <w:tc>
          <w:tcPr>
            <w:tcW w:w="1548" w:type="dxa"/>
            <w:tcBorders>
              <w:top w:val="nil"/>
            </w:tcBorders>
          </w:tcPr>
          <w:p w14:paraId="59C533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Drewniany mikser dla dzieci</w:t>
            </w:r>
          </w:p>
        </w:tc>
        <w:tc>
          <w:tcPr>
            <w:tcW w:w="1175" w:type="dxa"/>
            <w:tcBorders>
              <w:top w:val="nil"/>
            </w:tcBorders>
          </w:tcPr>
          <w:p w14:paraId="7D50128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03E2E703" w14:textId="41170A20"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Drewniany mikser dla dzieci powinien zawierać co najmniej: Mikser, Misa oraz akcesoria</w:t>
            </w:r>
            <w:r w:rsidR="00FF3967">
              <w:rPr>
                <w:rFonts w:ascii="Arial" w:eastAsia="Calibri" w:hAnsi="Arial" w:cs="Arial"/>
              </w:rPr>
              <w:t>.</w:t>
            </w:r>
          </w:p>
          <w:p w14:paraId="32C5133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D7EF68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AC37E5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8D1BFE4" w14:textId="77777777" w:rsidR="008D2C5C" w:rsidRPr="00FD11A9" w:rsidRDefault="008D2C5C" w:rsidP="00FD11A9">
            <w:pPr>
              <w:spacing w:after="0" w:line="360" w:lineRule="auto"/>
              <w:rPr>
                <w:rFonts w:ascii="Arial" w:eastAsia="Calibri" w:hAnsi="Arial" w:cs="Arial"/>
              </w:rPr>
            </w:pPr>
          </w:p>
        </w:tc>
      </w:tr>
      <w:tr w:rsidR="008D2C5C" w:rsidRPr="00FD11A9" w14:paraId="1F072F22" w14:textId="77777777">
        <w:trPr>
          <w:trHeight w:val="382"/>
        </w:trPr>
        <w:tc>
          <w:tcPr>
            <w:tcW w:w="733" w:type="dxa"/>
            <w:tcBorders>
              <w:top w:val="nil"/>
            </w:tcBorders>
          </w:tcPr>
          <w:p w14:paraId="110B743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48</w:t>
            </w:r>
          </w:p>
        </w:tc>
        <w:tc>
          <w:tcPr>
            <w:tcW w:w="1548" w:type="dxa"/>
            <w:tcBorders>
              <w:top w:val="nil"/>
            </w:tcBorders>
          </w:tcPr>
          <w:p w14:paraId="7F7512C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Układanka motoryczna tęcza</w:t>
            </w:r>
          </w:p>
        </w:tc>
        <w:tc>
          <w:tcPr>
            <w:tcW w:w="1175" w:type="dxa"/>
            <w:tcBorders>
              <w:top w:val="nil"/>
            </w:tcBorders>
          </w:tcPr>
          <w:p w14:paraId="495F509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68A4608A" w14:textId="28200A3E"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Zestaw składający się</w:t>
            </w:r>
            <w:r w:rsidR="000151B8">
              <w:rPr>
                <w:rFonts w:ascii="Arial" w:eastAsia="Calibri" w:hAnsi="Arial" w:cs="Arial"/>
              </w:rPr>
              <w:t xml:space="preserve"> </w:t>
            </w:r>
            <w:r w:rsidRPr="00FD11A9">
              <w:rPr>
                <w:rFonts w:ascii="Arial" w:eastAsia="Calibri" w:hAnsi="Arial" w:cs="Arial"/>
              </w:rPr>
              <w:t xml:space="preserve">z min. 10 </w:t>
            </w:r>
            <w:r w:rsidR="000151B8">
              <w:rPr>
                <w:rFonts w:ascii="Arial" w:eastAsia="Calibri" w:hAnsi="Arial" w:cs="Arial"/>
                <w:strike/>
              </w:rPr>
              <w:t xml:space="preserve"> </w:t>
            </w:r>
            <w:r w:rsidRPr="00FD11A9">
              <w:rPr>
                <w:rFonts w:ascii="Arial" w:eastAsia="Calibri" w:hAnsi="Arial" w:cs="Arial"/>
              </w:rPr>
              <w:t>elementów w kształcie półkola, które można dowolnie układać. Zabawka wykonana z drewna i pomalowana farbami na bazie wody.</w:t>
            </w:r>
            <w:r w:rsidR="000151B8">
              <w:rPr>
                <w:rFonts w:ascii="Arial" w:eastAsia="Calibri" w:hAnsi="Arial" w:cs="Arial"/>
              </w:rPr>
              <w:t xml:space="preserve"> </w:t>
            </w:r>
            <w:r w:rsidRPr="00FD11A9">
              <w:rPr>
                <w:rFonts w:ascii="Arial" w:eastAsia="Calibri" w:hAnsi="Arial" w:cs="Arial"/>
              </w:rPr>
              <w:t>Wymiary tęczy:</w:t>
            </w:r>
            <w:r w:rsidR="000151B8">
              <w:rPr>
                <w:rFonts w:ascii="Arial" w:eastAsia="Calibri" w:hAnsi="Arial" w:cs="Arial"/>
              </w:rPr>
              <w:t xml:space="preserve"> </w:t>
            </w:r>
            <w:r w:rsidRPr="00FD11A9">
              <w:rPr>
                <w:rFonts w:ascii="Arial" w:eastAsia="Calibri" w:hAnsi="Arial" w:cs="Arial"/>
              </w:rPr>
              <w:t>min. długość min. 35 cm i wysokość 15 cm.</w:t>
            </w:r>
          </w:p>
        </w:tc>
        <w:tc>
          <w:tcPr>
            <w:tcW w:w="5754" w:type="dxa"/>
            <w:tcBorders>
              <w:top w:val="nil"/>
              <w:left w:val="nil"/>
              <w:bottom w:val="nil"/>
              <w:right w:val="nil"/>
            </w:tcBorders>
          </w:tcPr>
          <w:p w14:paraId="05186F3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570609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33623C6" w14:textId="77777777" w:rsidR="008D2C5C" w:rsidRPr="00FD11A9" w:rsidRDefault="008D2C5C" w:rsidP="00FD11A9">
            <w:pPr>
              <w:spacing w:after="0" w:line="360" w:lineRule="auto"/>
              <w:rPr>
                <w:rFonts w:ascii="Arial" w:eastAsia="Calibri" w:hAnsi="Arial" w:cs="Arial"/>
              </w:rPr>
            </w:pPr>
          </w:p>
        </w:tc>
      </w:tr>
      <w:tr w:rsidR="008D2C5C" w:rsidRPr="00FD11A9" w14:paraId="7EB61804" w14:textId="77777777">
        <w:trPr>
          <w:trHeight w:val="382"/>
        </w:trPr>
        <w:tc>
          <w:tcPr>
            <w:tcW w:w="733" w:type="dxa"/>
            <w:tcBorders>
              <w:top w:val="nil"/>
            </w:tcBorders>
          </w:tcPr>
          <w:p w14:paraId="71A7FAC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49</w:t>
            </w:r>
          </w:p>
        </w:tc>
        <w:tc>
          <w:tcPr>
            <w:tcW w:w="1548" w:type="dxa"/>
            <w:tcBorders>
              <w:top w:val="nil"/>
            </w:tcBorders>
          </w:tcPr>
          <w:p w14:paraId="544C6C7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Książeczka aktywizująca dla dzieci</w:t>
            </w:r>
          </w:p>
        </w:tc>
        <w:tc>
          <w:tcPr>
            <w:tcW w:w="1175" w:type="dxa"/>
            <w:tcBorders>
              <w:top w:val="nil"/>
            </w:tcBorders>
          </w:tcPr>
          <w:p w14:paraId="12E94E9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Borders>
              <w:top w:val="nil"/>
            </w:tcBorders>
          </w:tcPr>
          <w:p w14:paraId="1B79F13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Książeczka aktywizująca dla dzieci, przeznaczona do zabawy i nauki. Produkt powinien zawierać różnorodne elementy angażujące dziecko, takie jak proste zadania, elementy manipulacyjne lub interaktywne, wspierające rozwój motoryki małej, koordynacji ręka-oko, koncentracji oraz samodzielności. Książeczka powinna być wykonana z trwałych, bezpiecznych i łatwych w utrzymaniu czystości materiałów, dostosowanych do wielokrotnego użytkowania przez dzieci.</w:t>
            </w:r>
          </w:p>
        </w:tc>
        <w:tc>
          <w:tcPr>
            <w:tcW w:w="5754" w:type="dxa"/>
            <w:tcBorders>
              <w:top w:val="nil"/>
              <w:left w:val="nil"/>
              <w:bottom w:val="nil"/>
              <w:right w:val="nil"/>
            </w:tcBorders>
          </w:tcPr>
          <w:p w14:paraId="3028BC4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5CCBB9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A44DBEE" w14:textId="77777777" w:rsidR="008D2C5C" w:rsidRPr="00FD11A9" w:rsidRDefault="008D2C5C" w:rsidP="00FD11A9">
            <w:pPr>
              <w:spacing w:after="0" w:line="360" w:lineRule="auto"/>
              <w:rPr>
                <w:rFonts w:ascii="Arial" w:eastAsia="Calibri" w:hAnsi="Arial" w:cs="Arial"/>
              </w:rPr>
            </w:pPr>
          </w:p>
        </w:tc>
      </w:tr>
      <w:tr w:rsidR="008D2C5C" w:rsidRPr="00FD11A9" w14:paraId="418C2D45" w14:textId="77777777">
        <w:trPr>
          <w:trHeight w:val="382"/>
        </w:trPr>
        <w:tc>
          <w:tcPr>
            <w:tcW w:w="733" w:type="dxa"/>
            <w:tcBorders>
              <w:top w:val="nil"/>
            </w:tcBorders>
          </w:tcPr>
          <w:p w14:paraId="2AC45A8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50</w:t>
            </w:r>
          </w:p>
        </w:tc>
        <w:tc>
          <w:tcPr>
            <w:tcW w:w="1548" w:type="dxa"/>
            <w:tcBorders>
              <w:top w:val="nil"/>
            </w:tcBorders>
          </w:tcPr>
          <w:p w14:paraId="49D09C84" w14:textId="7777777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Zabawka sensoryczna z efektem dźwiękowym</w:t>
            </w:r>
          </w:p>
        </w:tc>
        <w:tc>
          <w:tcPr>
            <w:tcW w:w="1175" w:type="dxa"/>
            <w:tcBorders>
              <w:top w:val="nil"/>
            </w:tcBorders>
          </w:tcPr>
          <w:p w14:paraId="631160B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2CB975B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Zabawka sensoryczna  z efektem dźwiękowym. Zabawka powinna, obracać się gładko i zachęcają malucha do sięgania i chwytania. W środku znajduje się drewniana kulka, która podczas toczenia wydaje delikatne dźwięki. Wykonanie z drewna.</w:t>
            </w:r>
          </w:p>
        </w:tc>
        <w:tc>
          <w:tcPr>
            <w:tcW w:w="5754" w:type="dxa"/>
            <w:tcBorders>
              <w:top w:val="nil"/>
              <w:left w:val="nil"/>
              <w:bottom w:val="nil"/>
              <w:right w:val="nil"/>
            </w:tcBorders>
          </w:tcPr>
          <w:p w14:paraId="61E5269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F069BD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B9656C9" w14:textId="77777777" w:rsidR="008D2C5C" w:rsidRPr="00FD11A9" w:rsidRDefault="008D2C5C" w:rsidP="00FD11A9">
            <w:pPr>
              <w:spacing w:after="0" w:line="360" w:lineRule="auto"/>
              <w:rPr>
                <w:rFonts w:ascii="Arial" w:eastAsia="Calibri" w:hAnsi="Arial" w:cs="Arial"/>
              </w:rPr>
            </w:pPr>
          </w:p>
        </w:tc>
      </w:tr>
      <w:tr w:rsidR="008D2C5C" w:rsidRPr="00FD11A9" w14:paraId="6CFBEB22" w14:textId="77777777">
        <w:trPr>
          <w:trHeight w:val="382"/>
        </w:trPr>
        <w:tc>
          <w:tcPr>
            <w:tcW w:w="733" w:type="dxa"/>
            <w:tcBorders>
              <w:top w:val="nil"/>
            </w:tcBorders>
          </w:tcPr>
          <w:p w14:paraId="39B1782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51</w:t>
            </w:r>
          </w:p>
        </w:tc>
        <w:tc>
          <w:tcPr>
            <w:tcW w:w="1548" w:type="dxa"/>
            <w:tcBorders>
              <w:top w:val="nil"/>
            </w:tcBorders>
          </w:tcPr>
          <w:p w14:paraId="685B199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Zabawka sorter</w:t>
            </w:r>
          </w:p>
          <w:p w14:paraId="09F213F2"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26F3ED1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76DADAA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Interaktywna zabawka sorter. Po włożeniu klocków do odpowiednich otworów garnuszek śmieje się i mówi, jakie mają kształty oraz jakie cyfry się na nich znajdują, a także gra wesołe piosenki. Zestaw zawiera garnuszek, pokrywkę i min. 5 klocków w różnych kształtach.</w:t>
            </w:r>
          </w:p>
        </w:tc>
        <w:tc>
          <w:tcPr>
            <w:tcW w:w="5754" w:type="dxa"/>
            <w:tcBorders>
              <w:top w:val="nil"/>
              <w:left w:val="nil"/>
              <w:bottom w:val="nil"/>
              <w:right w:val="nil"/>
            </w:tcBorders>
          </w:tcPr>
          <w:p w14:paraId="45030FF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1881B5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D8EDE87" w14:textId="77777777" w:rsidR="008D2C5C" w:rsidRPr="00FD11A9" w:rsidRDefault="008D2C5C" w:rsidP="00FD11A9">
            <w:pPr>
              <w:spacing w:after="0" w:line="360" w:lineRule="auto"/>
              <w:rPr>
                <w:rFonts w:ascii="Arial" w:eastAsia="Calibri" w:hAnsi="Arial" w:cs="Arial"/>
              </w:rPr>
            </w:pPr>
          </w:p>
        </w:tc>
      </w:tr>
      <w:tr w:rsidR="008D2C5C" w:rsidRPr="00FD11A9" w14:paraId="273D17BA" w14:textId="77777777">
        <w:trPr>
          <w:trHeight w:val="382"/>
        </w:trPr>
        <w:tc>
          <w:tcPr>
            <w:tcW w:w="733" w:type="dxa"/>
            <w:tcBorders>
              <w:top w:val="nil"/>
            </w:tcBorders>
          </w:tcPr>
          <w:p w14:paraId="17786E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52</w:t>
            </w:r>
          </w:p>
        </w:tc>
        <w:tc>
          <w:tcPr>
            <w:tcW w:w="1548" w:type="dxa"/>
            <w:tcBorders>
              <w:top w:val="nil"/>
            </w:tcBorders>
          </w:tcPr>
          <w:p w14:paraId="023663D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Wieża edukacyjna</w:t>
            </w:r>
          </w:p>
        </w:tc>
        <w:tc>
          <w:tcPr>
            <w:tcW w:w="1175" w:type="dxa"/>
            <w:tcBorders>
              <w:top w:val="nil"/>
            </w:tcBorders>
          </w:tcPr>
          <w:p w14:paraId="7BA17E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7D7952EE" w14:textId="0006DFC2" w:rsidR="008D2C5C" w:rsidRPr="00FD11A9" w:rsidRDefault="001F75A6" w:rsidP="00FD11A9">
            <w:pPr>
              <w:spacing w:after="0" w:line="360" w:lineRule="auto"/>
              <w:rPr>
                <w:rFonts w:ascii="Arial" w:eastAsia="Calibri" w:hAnsi="Arial" w:cs="Arial"/>
              </w:rPr>
            </w:pPr>
            <w:r w:rsidRPr="00FD11A9">
              <w:rPr>
                <w:rFonts w:ascii="Arial" w:eastAsia="Calibri" w:hAnsi="Arial" w:cs="Arial"/>
              </w:rPr>
              <w:t>Edukacyjna zabawka składająca się z drewnianych bloczków w min. 5 rozmiarach oraz z wizerunkiem zwierząt. Wys. wieży min. 40 cm</w:t>
            </w:r>
          </w:p>
        </w:tc>
        <w:tc>
          <w:tcPr>
            <w:tcW w:w="5754" w:type="dxa"/>
            <w:tcBorders>
              <w:top w:val="nil"/>
              <w:left w:val="nil"/>
              <w:bottom w:val="nil"/>
              <w:right w:val="nil"/>
            </w:tcBorders>
          </w:tcPr>
          <w:p w14:paraId="326F7E8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A56DE6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1A021C9" w14:textId="77777777" w:rsidR="008D2C5C" w:rsidRPr="00FD11A9" w:rsidRDefault="008D2C5C" w:rsidP="00FD11A9">
            <w:pPr>
              <w:spacing w:after="0" w:line="360" w:lineRule="auto"/>
              <w:rPr>
                <w:rFonts w:ascii="Arial" w:eastAsia="Calibri" w:hAnsi="Arial" w:cs="Arial"/>
              </w:rPr>
            </w:pPr>
          </w:p>
        </w:tc>
      </w:tr>
      <w:tr w:rsidR="008D2C5C" w:rsidRPr="00FD11A9" w14:paraId="662E1CD3" w14:textId="77777777">
        <w:trPr>
          <w:trHeight w:val="382"/>
        </w:trPr>
        <w:tc>
          <w:tcPr>
            <w:tcW w:w="733" w:type="dxa"/>
            <w:tcBorders>
              <w:top w:val="nil"/>
            </w:tcBorders>
          </w:tcPr>
          <w:p w14:paraId="6DC4103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53</w:t>
            </w:r>
          </w:p>
        </w:tc>
        <w:tc>
          <w:tcPr>
            <w:tcW w:w="1548" w:type="dxa"/>
            <w:tcBorders>
              <w:top w:val="nil"/>
            </w:tcBorders>
          </w:tcPr>
          <w:p w14:paraId="15AED9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Piramida z kolorowych pojemników</w:t>
            </w:r>
          </w:p>
        </w:tc>
        <w:tc>
          <w:tcPr>
            <w:tcW w:w="1175" w:type="dxa"/>
            <w:tcBorders>
              <w:top w:val="nil"/>
            </w:tcBorders>
          </w:tcPr>
          <w:p w14:paraId="6FC9EE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249CEEB1" w14:textId="22C2BF4A"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Wieża/Piramida składająca się z min. 7 kolorowych pojemników</w:t>
            </w:r>
            <w:r w:rsidR="00FF3967">
              <w:rPr>
                <w:rFonts w:ascii="Arial" w:eastAsia="Calibri" w:hAnsi="Arial" w:cs="Arial"/>
                <w:kern w:val="0"/>
              </w:rPr>
              <w:t>.</w:t>
            </w:r>
          </w:p>
        </w:tc>
        <w:tc>
          <w:tcPr>
            <w:tcW w:w="5754" w:type="dxa"/>
            <w:tcBorders>
              <w:top w:val="nil"/>
              <w:left w:val="nil"/>
              <w:bottom w:val="nil"/>
              <w:right w:val="nil"/>
            </w:tcBorders>
          </w:tcPr>
          <w:p w14:paraId="337DB39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85FD05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EC9938C" w14:textId="77777777" w:rsidR="008D2C5C" w:rsidRPr="00FD11A9" w:rsidRDefault="008D2C5C" w:rsidP="00FD11A9">
            <w:pPr>
              <w:spacing w:after="0" w:line="360" w:lineRule="auto"/>
              <w:rPr>
                <w:rFonts w:ascii="Arial" w:eastAsia="Calibri" w:hAnsi="Arial" w:cs="Arial"/>
              </w:rPr>
            </w:pPr>
          </w:p>
        </w:tc>
      </w:tr>
      <w:tr w:rsidR="008D2C5C" w:rsidRPr="00FD11A9" w14:paraId="709E1919" w14:textId="77777777">
        <w:trPr>
          <w:trHeight w:val="382"/>
        </w:trPr>
        <w:tc>
          <w:tcPr>
            <w:tcW w:w="733" w:type="dxa"/>
            <w:tcBorders>
              <w:top w:val="nil"/>
            </w:tcBorders>
          </w:tcPr>
          <w:p w14:paraId="1214C8F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54</w:t>
            </w:r>
          </w:p>
        </w:tc>
        <w:tc>
          <w:tcPr>
            <w:tcW w:w="1548" w:type="dxa"/>
            <w:tcBorders>
              <w:top w:val="nil"/>
            </w:tcBorders>
          </w:tcPr>
          <w:p w14:paraId="426F287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drewnianych puzzli z uchwytami</w:t>
            </w:r>
          </w:p>
        </w:tc>
        <w:tc>
          <w:tcPr>
            <w:tcW w:w="1175" w:type="dxa"/>
            <w:tcBorders>
              <w:top w:val="nil"/>
            </w:tcBorders>
          </w:tcPr>
          <w:p w14:paraId="3D702A8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6C170043" w14:textId="24313B00"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drewnianych puzzli z uchwytami ułatwiającymi chwytanie i przenoszenie części. Każde puzzle zawierają min. 4 dużych elementów z uchwytem. Wykonane z drewna. Wymiary układanki: min.  25 × 10 × 2 cm.</w:t>
            </w:r>
          </w:p>
        </w:tc>
        <w:tc>
          <w:tcPr>
            <w:tcW w:w="5754" w:type="dxa"/>
            <w:tcBorders>
              <w:top w:val="nil"/>
              <w:left w:val="nil"/>
              <w:bottom w:val="nil"/>
              <w:right w:val="nil"/>
            </w:tcBorders>
          </w:tcPr>
          <w:p w14:paraId="49720D1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76D03D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C396329" w14:textId="77777777" w:rsidR="008D2C5C" w:rsidRPr="00FD11A9" w:rsidRDefault="008D2C5C" w:rsidP="00FD11A9">
            <w:pPr>
              <w:spacing w:after="0" w:line="360" w:lineRule="auto"/>
              <w:rPr>
                <w:rFonts w:ascii="Arial" w:eastAsia="Calibri" w:hAnsi="Arial" w:cs="Arial"/>
              </w:rPr>
            </w:pPr>
          </w:p>
        </w:tc>
      </w:tr>
      <w:tr w:rsidR="008D2C5C" w:rsidRPr="00FD11A9" w14:paraId="2C499505" w14:textId="77777777">
        <w:trPr>
          <w:trHeight w:val="382"/>
        </w:trPr>
        <w:tc>
          <w:tcPr>
            <w:tcW w:w="733" w:type="dxa"/>
            <w:tcBorders>
              <w:top w:val="nil"/>
            </w:tcBorders>
          </w:tcPr>
          <w:p w14:paraId="7C35C20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55</w:t>
            </w:r>
          </w:p>
        </w:tc>
        <w:tc>
          <w:tcPr>
            <w:tcW w:w="1548" w:type="dxa"/>
            <w:tcBorders>
              <w:top w:val="nil"/>
            </w:tcBorders>
          </w:tcPr>
          <w:p w14:paraId="356065D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Drewniane figurki zwierzątka afrykańskie</w:t>
            </w:r>
          </w:p>
          <w:p w14:paraId="4E2F11D0"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7ECB414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695715A" w14:textId="5B0A4602"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Zapakowany w bawełniany woreczek zestaw min. 9 drewnianych zwierzątek afrykańskich do układania pionowo i poziomo.</w:t>
            </w:r>
            <w:r w:rsidR="000151B8">
              <w:rPr>
                <w:rFonts w:ascii="Arial" w:eastAsia="Calibri" w:hAnsi="Arial" w:cs="Arial"/>
              </w:rPr>
              <w:t xml:space="preserve"> </w:t>
            </w:r>
            <w:r w:rsidRPr="00FD11A9">
              <w:rPr>
                <w:rFonts w:ascii="Arial" w:eastAsia="Calibri" w:hAnsi="Arial" w:cs="Arial"/>
              </w:rPr>
              <w:t>Dekorowany przy użyciu farb na bazie wody, nietoksycznych. Zaprojektowany z gładkimi krawędziami dla zabawy i wczesnego uczenia się.</w:t>
            </w:r>
          </w:p>
        </w:tc>
        <w:tc>
          <w:tcPr>
            <w:tcW w:w="5754" w:type="dxa"/>
            <w:tcBorders>
              <w:top w:val="nil"/>
              <w:left w:val="nil"/>
              <w:bottom w:val="nil"/>
              <w:right w:val="nil"/>
            </w:tcBorders>
          </w:tcPr>
          <w:p w14:paraId="3E2A7B1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EBFE7D4"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32DBA1C" w14:textId="77777777" w:rsidR="008D2C5C" w:rsidRPr="00FD11A9" w:rsidRDefault="008D2C5C" w:rsidP="00FD11A9">
            <w:pPr>
              <w:spacing w:after="0" w:line="360" w:lineRule="auto"/>
              <w:rPr>
                <w:rFonts w:ascii="Arial" w:eastAsia="Calibri" w:hAnsi="Arial" w:cs="Arial"/>
              </w:rPr>
            </w:pPr>
          </w:p>
        </w:tc>
      </w:tr>
      <w:tr w:rsidR="008D2C5C" w:rsidRPr="00FD11A9" w14:paraId="4628F492" w14:textId="77777777">
        <w:trPr>
          <w:trHeight w:val="382"/>
        </w:trPr>
        <w:tc>
          <w:tcPr>
            <w:tcW w:w="733" w:type="dxa"/>
            <w:tcBorders>
              <w:top w:val="nil"/>
            </w:tcBorders>
          </w:tcPr>
          <w:p w14:paraId="1DE6BA4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56</w:t>
            </w:r>
          </w:p>
        </w:tc>
        <w:tc>
          <w:tcPr>
            <w:tcW w:w="1548" w:type="dxa"/>
            <w:tcBorders>
              <w:top w:val="nil"/>
            </w:tcBorders>
          </w:tcPr>
          <w:p w14:paraId="3785315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Drewniane figurki zwierzątka wiejskie</w:t>
            </w:r>
          </w:p>
        </w:tc>
        <w:tc>
          <w:tcPr>
            <w:tcW w:w="1175" w:type="dxa"/>
            <w:tcBorders>
              <w:top w:val="nil"/>
            </w:tcBorders>
          </w:tcPr>
          <w:p w14:paraId="0BC3115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57C8FDE" w14:textId="5FD825CC"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Zapakowany w bawełniany woreczek zestaw min.9 drewnianych zwierzątek hodowlanych do układania pionowo i poziomo.</w:t>
            </w:r>
            <w:r w:rsidR="000151B8">
              <w:rPr>
                <w:rFonts w:ascii="Arial" w:eastAsia="Calibri" w:hAnsi="Arial" w:cs="Arial"/>
              </w:rPr>
              <w:t xml:space="preserve"> </w:t>
            </w:r>
            <w:r w:rsidRPr="00FD11A9">
              <w:rPr>
                <w:rFonts w:ascii="Arial" w:eastAsia="Calibri" w:hAnsi="Arial" w:cs="Arial"/>
              </w:rPr>
              <w:t>Dekorowany przy użyciu farb na bazie wody, nietoksycznych. Zaprojektowany z gładkimi krawędziami dla zabawy i wczesnego uczenia się.</w:t>
            </w:r>
          </w:p>
        </w:tc>
        <w:tc>
          <w:tcPr>
            <w:tcW w:w="5754" w:type="dxa"/>
            <w:tcBorders>
              <w:top w:val="nil"/>
              <w:left w:val="nil"/>
              <w:bottom w:val="nil"/>
              <w:right w:val="nil"/>
            </w:tcBorders>
          </w:tcPr>
          <w:p w14:paraId="26A8150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93AD40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0E401E2" w14:textId="77777777" w:rsidR="008D2C5C" w:rsidRPr="00FD11A9" w:rsidRDefault="008D2C5C" w:rsidP="00FD11A9">
            <w:pPr>
              <w:spacing w:after="0" w:line="360" w:lineRule="auto"/>
              <w:rPr>
                <w:rFonts w:ascii="Arial" w:eastAsia="Calibri" w:hAnsi="Arial" w:cs="Arial"/>
              </w:rPr>
            </w:pPr>
          </w:p>
        </w:tc>
      </w:tr>
      <w:tr w:rsidR="008D2C5C" w:rsidRPr="00FD11A9" w14:paraId="3A933531" w14:textId="77777777">
        <w:trPr>
          <w:trHeight w:val="382"/>
        </w:trPr>
        <w:tc>
          <w:tcPr>
            <w:tcW w:w="733" w:type="dxa"/>
          </w:tcPr>
          <w:p w14:paraId="2C3B6B1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57</w:t>
            </w:r>
          </w:p>
        </w:tc>
        <w:tc>
          <w:tcPr>
            <w:tcW w:w="1548" w:type="dxa"/>
          </w:tcPr>
          <w:p w14:paraId="7E8845C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Drewniane figurki zwierzęta morskie</w:t>
            </w:r>
          </w:p>
          <w:p w14:paraId="4CEA60ED" w14:textId="77777777" w:rsidR="008D2C5C" w:rsidRPr="00FD11A9" w:rsidRDefault="008D2C5C" w:rsidP="00FD11A9">
            <w:pPr>
              <w:spacing w:after="0" w:line="360" w:lineRule="auto"/>
              <w:rPr>
                <w:rFonts w:ascii="Arial" w:eastAsia="Calibri" w:hAnsi="Arial" w:cs="Arial"/>
              </w:rPr>
            </w:pPr>
          </w:p>
        </w:tc>
        <w:tc>
          <w:tcPr>
            <w:tcW w:w="1175" w:type="dxa"/>
          </w:tcPr>
          <w:p w14:paraId="5695386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35A13B6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Zapakowany w bawełniany woreczek zestaw min. 9 drewnianych zwierzątek morskich do układania pionowo i poziomo. Dekorowany przy użyciu farb na bazie wody, nietoksycznych. Zaprojektowany z gładkimi krawędziami dla zabawy i wczesnego uczenia się.</w:t>
            </w:r>
          </w:p>
        </w:tc>
        <w:tc>
          <w:tcPr>
            <w:tcW w:w="5754" w:type="dxa"/>
            <w:tcBorders>
              <w:top w:val="nil"/>
              <w:left w:val="nil"/>
              <w:bottom w:val="nil"/>
              <w:right w:val="nil"/>
            </w:tcBorders>
          </w:tcPr>
          <w:p w14:paraId="0571C26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83BC24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7992E55" w14:textId="77777777" w:rsidR="008D2C5C" w:rsidRPr="00FD11A9" w:rsidRDefault="008D2C5C" w:rsidP="00FD11A9">
            <w:pPr>
              <w:spacing w:after="0" w:line="360" w:lineRule="auto"/>
              <w:rPr>
                <w:rFonts w:ascii="Arial" w:eastAsia="Calibri" w:hAnsi="Arial" w:cs="Arial"/>
              </w:rPr>
            </w:pPr>
          </w:p>
        </w:tc>
      </w:tr>
      <w:tr w:rsidR="008D2C5C" w:rsidRPr="00FD11A9" w14:paraId="0FE73D3E" w14:textId="77777777">
        <w:trPr>
          <w:trHeight w:val="382"/>
        </w:trPr>
        <w:tc>
          <w:tcPr>
            <w:tcW w:w="733" w:type="dxa"/>
            <w:tcBorders>
              <w:top w:val="nil"/>
            </w:tcBorders>
          </w:tcPr>
          <w:p w14:paraId="3C6C692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58</w:t>
            </w:r>
          </w:p>
        </w:tc>
        <w:tc>
          <w:tcPr>
            <w:tcW w:w="1548" w:type="dxa"/>
            <w:tcBorders>
              <w:top w:val="nil"/>
            </w:tcBorders>
          </w:tcPr>
          <w:p w14:paraId="2609BFA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Drewniane figurki zwierzątka</w:t>
            </w:r>
          </w:p>
          <w:p w14:paraId="5F0B1B86"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482BCF0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53B30AB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min. 9 drewnianych zwierzątek do układania. Dekorowany przy użyciu farb na bazie wody, nietoksycznych. Zaprojektowany z gładkimi krawędziami dla zabawy i wczesnego uczenia się.</w:t>
            </w:r>
          </w:p>
        </w:tc>
        <w:tc>
          <w:tcPr>
            <w:tcW w:w="5754" w:type="dxa"/>
            <w:tcBorders>
              <w:top w:val="nil"/>
              <w:left w:val="nil"/>
              <w:bottom w:val="nil"/>
              <w:right w:val="nil"/>
            </w:tcBorders>
          </w:tcPr>
          <w:p w14:paraId="16AF55B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F7826A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F6F67A1" w14:textId="77777777" w:rsidR="008D2C5C" w:rsidRPr="00FD11A9" w:rsidRDefault="008D2C5C" w:rsidP="00FD11A9">
            <w:pPr>
              <w:spacing w:after="0" w:line="360" w:lineRule="auto"/>
              <w:rPr>
                <w:rFonts w:ascii="Arial" w:eastAsia="Calibri" w:hAnsi="Arial" w:cs="Arial"/>
              </w:rPr>
            </w:pPr>
          </w:p>
        </w:tc>
      </w:tr>
      <w:tr w:rsidR="008D2C5C" w:rsidRPr="00FD11A9" w14:paraId="428F769F" w14:textId="77777777">
        <w:trPr>
          <w:trHeight w:val="382"/>
        </w:trPr>
        <w:tc>
          <w:tcPr>
            <w:tcW w:w="733" w:type="dxa"/>
            <w:tcBorders>
              <w:top w:val="nil"/>
            </w:tcBorders>
          </w:tcPr>
          <w:p w14:paraId="35253E6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59</w:t>
            </w:r>
          </w:p>
        </w:tc>
        <w:tc>
          <w:tcPr>
            <w:tcW w:w="1548" w:type="dxa"/>
            <w:tcBorders>
              <w:top w:val="nil"/>
            </w:tcBorders>
          </w:tcPr>
          <w:p w14:paraId="70D6D45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Wózek z klockami</w:t>
            </w:r>
          </w:p>
        </w:tc>
        <w:tc>
          <w:tcPr>
            <w:tcW w:w="1175" w:type="dxa"/>
            <w:tcBorders>
              <w:top w:val="nil"/>
            </w:tcBorders>
          </w:tcPr>
          <w:p w14:paraId="7C9C39C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Borders>
              <w:top w:val="nil"/>
            </w:tcBorders>
          </w:tcPr>
          <w:p w14:paraId="1060BDF1" w14:textId="77777777"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Wózek z klockami. Zestaw zawiera min.  30 kolorowych klocków o różnych kształtach i teksturach, idealnych do chwytania i dopasowywania.</w:t>
            </w:r>
          </w:p>
          <w:p w14:paraId="6A6380C5" w14:textId="2F772E64" w:rsidR="008D2C5C" w:rsidRPr="00FD11A9" w:rsidRDefault="001F75A6" w:rsidP="00FD11A9">
            <w:pPr>
              <w:spacing w:after="0" w:line="360" w:lineRule="auto"/>
              <w:rPr>
                <w:rFonts w:ascii="Arial" w:eastAsia="Calibri" w:hAnsi="Arial" w:cs="Arial"/>
              </w:rPr>
            </w:pPr>
            <w:r w:rsidRPr="00FD11A9">
              <w:rPr>
                <w:rFonts w:ascii="Arial" w:eastAsia="Calibri" w:hAnsi="Arial" w:cs="Arial"/>
              </w:rPr>
              <w:t>Rozwój sensoryczny:</w:t>
            </w:r>
            <w:r w:rsidR="000151B8">
              <w:rPr>
                <w:rFonts w:ascii="Arial" w:eastAsia="Calibri" w:hAnsi="Arial" w:cs="Arial"/>
              </w:rPr>
              <w:t xml:space="preserve"> </w:t>
            </w:r>
            <w:r w:rsidRPr="00FD11A9">
              <w:rPr>
                <w:rFonts w:ascii="Arial" w:eastAsia="Calibri" w:hAnsi="Arial" w:cs="Arial"/>
              </w:rPr>
              <w:t xml:space="preserve">Klocki o zróżnicowanych powierzchniach i żywe kolory stymulują zmysły </w:t>
            </w:r>
            <w:r w:rsidRPr="00FD11A9">
              <w:rPr>
                <w:rFonts w:ascii="Arial" w:eastAsia="Calibri" w:hAnsi="Arial" w:cs="Arial"/>
              </w:rPr>
              <w:lastRenderedPageBreak/>
              <w:t>wzroku i dotyku, wspierając percepcję dziecka.</w:t>
            </w:r>
          </w:p>
        </w:tc>
        <w:tc>
          <w:tcPr>
            <w:tcW w:w="5754" w:type="dxa"/>
            <w:tcBorders>
              <w:top w:val="nil"/>
              <w:left w:val="nil"/>
              <w:bottom w:val="nil"/>
              <w:right w:val="nil"/>
            </w:tcBorders>
          </w:tcPr>
          <w:p w14:paraId="064FE494"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200C18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20D47FD" w14:textId="77777777" w:rsidR="008D2C5C" w:rsidRPr="00FD11A9" w:rsidRDefault="008D2C5C" w:rsidP="00FD11A9">
            <w:pPr>
              <w:spacing w:after="0" w:line="360" w:lineRule="auto"/>
              <w:rPr>
                <w:rFonts w:ascii="Arial" w:eastAsia="Calibri" w:hAnsi="Arial" w:cs="Arial"/>
              </w:rPr>
            </w:pPr>
          </w:p>
        </w:tc>
      </w:tr>
      <w:tr w:rsidR="008D2C5C" w:rsidRPr="00FD11A9" w14:paraId="42C1D758" w14:textId="77777777">
        <w:trPr>
          <w:trHeight w:val="382"/>
        </w:trPr>
        <w:tc>
          <w:tcPr>
            <w:tcW w:w="733" w:type="dxa"/>
            <w:tcBorders>
              <w:top w:val="nil"/>
            </w:tcBorders>
          </w:tcPr>
          <w:p w14:paraId="14C6971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60</w:t>
            </w:r>
          </w:p>
        </w:tc>
        <w:tc>
          <w:tcPr>
            <w:tcW w:w="1548" w:type="dxa"/>
            <w:tcBorders>
              <w:top w:val="nil"/>
            </w:tcBorders>
          </w:tcPr>
          <w:p w14:paraId="4CC4240F" w14:textId="641D8986" w:rsidR="008D2C5C" w:rsidRPr="00FD11A9" w:rsidRDefault="001F75A6" w:rsidP="00FD11A9">
            <w:pPr>
              <w:spacing w:after="0" w:line="360" w:lineRule="auto"/>
              <w:rPr>
                <w:rFonts w:ascii="Arial" w:eastAsia="Calibri" w:hAnsi="Arial" w:cs="Arial"/>
              </w:rPr>
            </w:pPr>
            <w:r w:rsidRPr="00FD11A9">
              <w:rPr>
                <w:rFonts w:ascii="Arial" w:eastAsia="Calibri" w:hAnsi="Arial" w:cs="Arial"/>
              </w:rPr>
              <w:t>Płytki sensoryczne</w:t>
            </w:r>
          </w:p>
        </w:tc>
        <w:tc>
          <w:tcPr>
            <w:tcW w:w="1175" w:type="dxa"/>
            <w:tcBorders>
              <w:top w:val="nil"/>
            </w:tcBorders>
          </w:tcPr>
          <w:p w14:paraId="1BA834A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zestawy</w:t>
            </w:r>
          </w:p>
        </w:tc>
        <w:tc>
          <w:tcPr>
            <w:tcW w:w="5752" w:type="dxa"/>
            <w:tcBorders>
              <w:top w:val="nil"/>
            </w:tcBorders>
          </w:tcPr>
          <w:p w14:paraId="1EF7F4E2" w14:textId="0FB12A32" w:rsidR="008D2C5C" w:rsidRPr="00FD11A9" w:rsidRDefault="001F75A6" w:rsidP="00FD11A9">
            <w:pPr>
              <w:spacing w:after="0" w:line="360" w:lineRule="auto"/>
              <w:rPr>
                <w:rFonts w:ascii="Arial" w:eastAsia="Calibri" w:hAnsi="Arial" w:cs="Arial"/>
              </w:rPr>
            </w:pPr>
            <w:r w:rsidRPr="00FD11A9">
              <w:rPr>
                <w:rFonts w:ascii="Arial" w:eastAsia="Calibri" w:hAnsi="Arial" w:cs="Arial"/>
              </w:rPr>
              <w:t>Płytki z tworzywa sztucznego, z wkładami olejowymi wewnątrz. Na antypoślizgowej gumie., min. 4 szt. w zestawie</w:t>
            </w:r>
            <w:r w:rsidR="00FF3967">
              <w:rPr>
                <w:rFonts w:ascii="Arial" w:eastAsia="Calibri" w:hAnsi="Arial" w:cs="Arial"/>
              </w:rPr>
              <w:t>.</w:t>
            </w:r>
          </w:p>
        </w:tc>
        <w:tc>
          <w:tcPr>
            <w:tcW w:w="5754" w:type="dxa"/>
            <w:tcBorders>
              <w:top w:val="nil"/>
              <w:left w:val="nil"/>
              <w:bottom w:val="nil"/>
              <w:right w:val="nil"/>
            </w:tcBorders>
          </w:tcPr>
          <w:p w14:paraId="297A474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30CA1E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6AC8046" w14:textId="77777777" w:rsidR="008D2C5C" w:rsidRPr="00FD11A9" w:rsidRDefault="008D2C5C" w:rsidP="00FD11A9">
            <w:pPr>
              <w:spacing w:after="0" w:line="360" w:lineRule="auto"/>
              <w:rPr>
                <w:rFonts w:ascii="Arial" w:eastAsia="Calibri" w:hAnsi="Arial" w:cs="Arial"/>
              </w:rPr>
            </w:pPr>
          </w:p>
        </w:tc>
      </w:tr>
      <w:tr w:rsidR="008D2C5C" w:rsidRPr="00FD11A9" w14:paraId="41EF44B1" w14:textId="77777777">
        <w:trPr>
          <w:trHeight w:val="382"/>
        </w:trPr>
        <w:tc>
          <w:tcPr>
            <w:tcW w:w="733" w:type="dxa"/>
            <w:tcBorders>
              <w:top w:val="nil"/>
            </w:tcBorders>
          </w:tcPr>
          <w:p w14:paraId="216F23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61</w:t>
            </w:r>
          </w:p>
        </w:tc>
        <w:tc>
          <w:tcPr>
            <w:tcW w:w="1548" w:type="dxa"/>
            <w:tcBorders>
              <w:top w:val="nil"/>
            </w:tcBorders>
          </w:tcPr>
          <w:p w14:paraId="3FB5ECF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Piłka jeżyk</w:t>
            </w:r>
          </w:p>
        </w:tc>
        <w:tc>
          <w:tcPr>
            <w:tcW w:w="1175" w:type="dxa"/>
            <w:tcBorders>
              <w:top w:val="nil"/>
            </w:tcBorders>
          </w:tcPr>
          <w:p w14:paraId="414FA82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Borders>
              <w:top w:val="nil"/>
            </w:tcBorders>
          </w:tcPr>
          <w:p w14:paraId="27F2A867" w14:textId="1AAC86AD" w:rsidR="008D2C5C" w:rsidRPr="00FD11A9" w:rsidRDefault="001F75A6" w:rsidP="00FD11A9">
            <w:pPr>
              <w:spacing w:after="0" w:line="360" w:lineRule="auto"/>
              <w:rPr>
                <w:rFonts w:ascii="Arial" w:eastAsia="Calibri" w:hAnsi="Arial" w:cs="Arial"/>
              </w:rPr>
            </w:pPr>
            <w:r w:rsidRPr="00FD11A9">
              <w:rPr>
                <w:rFonts w:ascii="Arial" w:eastAsia="Calibri" w:hAnsi="Arial" w:cs="Arial"/>
              </w:rPr>
              <w:t>Piłka jeżyk do masażu, rehabilitacji, terapii rąk i stóp. Poprzez liczne wypustki stymulują mięśnie, pobudzają strefy refleksogenne oraz poprawiają krążenie krwi. Miękkie i delikatne w dotyku, łatwe do uchwycenia</w:t>
            </w:r>
            <w:r w:rsidR="00FF3967">
              <w:rPr>
                <w:rFonts w:ascii="Arial" w:eastAsia="Calibri" w:hAnsi="Arial" w:cs="Arial"/>
              </w:rPr>
              <w:t>.</w:t>
            </w:r>
          </w:p>
        </w:tc>
        <w:tc>
          <w:tcPr>
            <w:tcW w:w="5754" w:type="dxa"/>
            <w:tcBorders>
              <w:top w:val="nil"/>
              <w:left w:val="nil"/>
              <w:bottom w:val="nil"/>
              <w:right w:val="nil"/>
            </w:tcBorders>
          </w:tcPr>
          <w:p w14:paraId="23332EC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D96DE2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FD4CDFE" w14:textId="77777777" w:rsidR="008D2C5C" w:rsidRPr="00FD11A9" w:rsidRDefault="008D2C5C" w:rsidP="00FD11A9">
            <w:pPr>
              <w:spacing w:after="0" w:line="360" w:lineRule="auto"/>
              <w:rPr>
                <w:rFonts w:ascii="Arial" w:eastAsia="Calibri" w:hAnsi="Arial" w:cs="Arial"/>
              </w:rPr>
            </w:pPr>
          </w:p>
        </w:tc>
      </w:tr>
      <w:tr w:rsidR="008D2C5C" w:rsidRPr="00FD11A9" w14:paraId="34CD8894" w14:textId="77777777">
        <w:trPr>
          <w:trHeight w:val="382"/>
        </w:trPr>
        <w:tc>
          <w:tcPr>
            <w:tcW w:w="733" w:type="dxa"/>
            <w:tcBorders>
              <w:top w:val="nil"/>
            </w:tcBorders>
          </w:tcPr>
          <w:p w14:paraId="132B15B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62</w:t>
            </w:r>
          </w:p>
        </w:tc>
        <w:tc>
          <w:tcPr>
            <w:tcW w:w="1548" w:type="dxa"/>
            <w:tcBorders>
              <w:top w:val="nil"/>
            </w:tcBorders>
          </w:tcPr>
          <w:p w14:paraId="76ECD80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Piankowy domek/tunel</w:t>
            </w:r>
          </w:p>
        </w:tc>
        <w:tc>
          <w:tcPr>
            <w:tcW w:w="1175" w:type="dxa"/>
            <w:tcBorders>
              <w:top w:val="nil"/>
            </w:tcBorders>
          </w:tcPr>
          <w:p w14:paraId="7728A0D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Borders>
              <w:top w:val="nil"/>
            </w:tcBorders>
          </w:tcPr>
          <w:p w14:paraId="6CAF54B5" w14:textId="67B74B66" w:rsidR="008D2C5C" w:rsidRPr="00FD11A9" w:rsidRDefault="001F75A6" w:rsidP="00FD11A9">
            <w:pPr>
              <w:pStyle w:val="Tekstpodstawowy"/>
              <w:spacing w:after="0" w:line="360" w:lineRule="auto"/>
              <w:rPr>
                <w:rFonts w:ascii="Arial" w:eastAsia="Calibri" w:hAnsi="Arial" w:cs="Arial"/>
              </w:rPr>
            </w:pPr>
            <w:r w:rsidRPr="00FD11A9">
              <w:rPr>
                <w:rFonts w:ascii="Arial" w:eastAsia="Calibri" w:hAnsi="Arial" w:cs="Arial"/>
              </w:rPr>
              <w:t>Domek/tunel z zasłonką wykonany z  piankowego materiału wysokiej jakości. Wymiary min. 90 x 60 x 70</w:t>
            </w:r>
            <w:r w:rsidR="00FF3967">
              <w:rPr>
                <w:rFonts w:ascii="Arial" w:eastAsia="Calibri" w:hAnsi="Arial" w:cs="Arial"/>
              </w:rPr>
              <w:t>.</w:t>
            </w:r>
          </w:p>
        </w:tc>
        <w:tc>
          <w:tcPr>
            <w:tcW w:w="5754" w:type="dxa"/>
            <w:tcBorders>
              <w:top w:val="nil"/>
              <w:left w:val="nil"/>
              <w:bottom w:val="nil"/>
              <w:right w:val="nil"/>
            </w:tcBorders>
          </w:tcPr>
          <w:p w14:paraId="1D51A6A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0733B1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FAEED2C" w14:textId="77777777" w:rsidR="008D2C5C" w:rsidRPr="00FD11A9" w:rsidRDefault="008D2C5C" w:rsidP="00FD11A9">
            <w:pPr>
              <w:spacing w:after="0" w:line="360" w:lineRule="auto"/>
              <w:rPr>
                <w:rFonts w:ascii="Arial" w:eastAsia="Calibri" w:hAnsi="Arial" w:cs="Arial"/>
              </w:rPr>
            </w:pPr>
          </w:p>
        </w:tc>
      </w:tr>
      <w:tr w:rsidR="008D2C5C" w:rsidRPr="00FD11A9" w14:paraId="05E92D31" w14:textId="77777777">
        <w:trPr>
          <w:trHeight w:val="382"/>
        </w:trPr>
        <w:tc>
          <w:tcPr>
            <w:tcW w:w="733" w:type="dxa"/>
            <w:tcBorders>
              <w:top w:val="nil"/>
            </w:tcBorders>
          </w:tcPr>
          <w:p w14:paraId="4BFD563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63</w:t>
            </w:r>
          </w:p>
        </w:tc>
        <w:tc>
          <w:tcPr>
            <w:tcW w:w="1548" w:type="dxa"/>
            <w:tcBorders>
              <w:top w:val="nil"/>
            </w:tcBorders>
          </w:tcPr>
          <w:p w14:paraId="50E0EAD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11 l</w:t>
            </w:r>
          </w:p>
        </w:tc>
        <w:tc>
          <w:tcPr>
            <w:tcW w:w="1175" w:type="dxa"/>
            <w:tcBorders>
              <w:top w:val="nil"/>
            </w:tcBorders>
          </w:tcPr>
          <w:p w14:paraId="5F9D63A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34044CE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plastikowy na klik z pokrywką. O pojemności min 11 l. Wymiary pudełka min: 37 x 28 x 16 cm.</w:t>
            </w:r>
          </w:p>
        </w:tc>
        <w:tc>
          <w:tcPr>
            <w:tcW w:w="5754" w:type="dxa"/>
            <w:tcBorders>
              <w:top w:val="nil"/>
              <w:left w:val="nil"/>
              <w:bottom w:val="nil"/>
              <w:right w:val="nil"/>
            </w:tcBorders>
          </w:tcPr>
          <w:p w14:paraId="2406972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BE1823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54D6A06" w14:textId="77777777" w:rsidR="008D2C5C" w:rsidRPr="00FD11A9" w:rsidRDefault="008D2C5C" w:rsidP="00FD11A9">
            <w:pPr>
              <w:spacing w:after="0" w:line="360" w:lineRule="auto"/>
              <w:rPr>
                <w:rFonts w:ascii="Arial" w:eastAsia="Calibri" w:hAnsi="Arial" w:cs="Arial"/>
              </w:rPr>
            </w:pPr>
          </w:p>
        </w:tc>
      </w:tr>
      <w:tr w:rsidR="008D2C5C" w:rsidRPr="00FD11A9" w14:paraId="0F4CF5C7" w14:textId="77777777">
        <w:trPr>
          <w:trHeight w:val="382"/>
        </w:trPr>
        <w:tc>
          <w:tcPr>
            <w:tcW w:w="733" w:type="dxa"/>
            <w:tcBorders>
              <w:top w:val="nil"/>
            </w:tcBorders>
          </w:tcPr>
          <w:p w14:paraId="5D776F7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64</w:t>
            </w:r>
          </w:p>
        </w:tc>
        <w:tc>
          <w:tcPr>
            <w:tcW w:w="1548" w:type="dxa"/>
            <w:tcBorders>
              <w:top w:val="nil"/>
            </w:tcBorders>
          </w:tcPr>
          <w:p w14:paraId="49FB163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8 l</w:t>
            </w:r>
          </w:p>
        </w:tc>
        <w:tc>
          <w:tcPr>
            <w:tcW w:w="1175" w:type="dxa"/>
            <w:tcBorders>
              <w:top w:val="nil"/>
            </w:tcBorders>
          </w:tcPr>
          <w:p w14:paraId="408F555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55C95733"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Pojemnik plastikowy na klik z pokrywką. O pojemności min 8 l. Wymiary pudełka min: 33 x 22 x 15 cm.</w:t>
            </w:r>
          </w:p>
        </w:tc>
        <w:tc>
          <w:tcPr>
            <w:tcW w:w="5754" w:type="dxa"/>
            <w:tcBorders>
              <w:top w:val="nil"/>
              <w:left w:val="nil"/>
              <w:bottom w:val="nil"/>
              <w:right w:val="nil"/>
            </w:tcBorders>
          </w:tcPr>
          <w:p w14:paraId="282317A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54EDFC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DEC5A32" w14:textId="77777777" w:rsidR="008D2C5C" w:rsidRPr="00FD11A9" w:rsidRDefault="008D2C5C" w:rsidP="00FD11A9">
            <w:pPr>
              <w:spacing w:after="0" w:line="360" w:lineRule="auto"/>
              <w:rPr>
                <w:rFonts w:ascii="Arial" w:eastAsia="Calibri" w:hAnsi="Arial" w:cs="Arial"/>
              </w:rPr>
            </w:pPr>
          </w:p>
        </w:tc>
      </w:tr>
      <w:tr w:rsidR="008D2C5C" w:rsidRPr="00FD11A9" w14:paraId="754D89C9" w14:textId="77777777">
        <w:trPr>
          <w:trHeight w:val="382"/>
        </w:trPr>
        <w:tc>
          <w:tcPr>
            <w:tcW w:w="733" w:type="dxa"/>
            <w:tcBorders>
              <w:top w:val="nil"/>
            </w:tcBorders>
          </w:tcPr>
          <w:p w14:paraId="167D7CF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65</w:t>
            </w:r>
          </w:p>
        </w:tc>
        <w:tc>
          <w:tcPr>
            <w:tcW w:w="1548" w:type="dxa"/>
            <w:tcBorders>
              <w:top w:val="nil"/>
            </w:tcBorders>
          </w:tcPr>
          <w:p w14:paraId="672F762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15 l</w:t>
            </w:r>
          </w:p>
        </w:tc>
        <w:tc>
          <w:tcPr>
            <w:tcW w:w="1175" w:type="dxa"/>
            <w:tcBorders>
              <w:top w:val="nil"/>
            </w:tcBorders>
          </w:tcPr>
          <w:p w14:paraId="22D59EE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783CBAE2"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Pojemnik plastikowy na klik z pokrywką. O pojemności min 15 l. Wymiary pudełka min: 35 x 27 x 22 cm.</w:t>
            </w:r>
          </w:p>
        </w:tc>
        <w:tc>
          <w:tcPr>
            <w:tcW w:w="5754" w:type="dxa"/>
            <w:tcBorders>
              <w:top w:val="nil"/>
              <w:left w:val="nil"/>
              <w:bottom w:val="nil"/>
              <w:right w:val="nil"/>
            </w:tcBorders>
          </w:tcPr>
          <w:p w14:paraId="4CDA633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11C28A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04FED40" w14:textId="77777777" w:rsidR="008D2C5C" w:rsidRPr="00FD11A9" w:rsidRDefault="008D2C5C" w:rsidP="00FD11A9">
            <w:pPr>
              <w:spacing w:after="0" w:line="360" w:lineRule="auto"/>
              <w:rPr>
                <w:rFonts w:ascii="Arial" w:eastAsia="Calibri" w:hAnsi="Arial" w:cs="Arial"/>
              </w:rPr>
            </w:pPr>
          </w:p>
        </w:tc>
      </w:tr>
      <w:tr w:rsidR="008D2C5C" w:rsidRPr="00FD11A9" w14:paraId="23F8818E" w14:textId="77777777">
        <w:trPr>
          <w:trHeight w:val="382"/>
        </w:trPr>
        <w:tc>
          <w:tcPr>
            <w:tcW w:w="733" w:type="dxa"/>
            <w:tcBorders>
              <w:top w:val="nil"/>
            </w:tcBorders>
          </w:tcPr>
          <w:p w14:paraId="3AABE68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66</w:t>
            </w:r>
          </w:p>
        </w:tc>
        <w:tc>
          <w:tcPr>
            <w:tcW w:w="1548" w:type="dxa"/>
            <w:tcBorders>
              <w:top w:val="nil"/>
            </w:tcBorders>
          </w:tcPr>
          <w:p w14:paraId="6FB84C8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40 l</w:t>
            </w:r>
          </w:p>
        </w:tc>
        <w:tc>
          <w:tcPr>
            <w:tcW w:w="1175" w:type="dxa"/>
            <w:tcBorders>
              <w:top w:val="nil"/>
            </w:tcBorders>
          </w:tcPr>
          <w:p w14:paraId="0C5C64F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7F3504D1" w14:textId="5C31D349"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rPr>
              <w:t>Pojemnik plastikowy na klik z pokrywką. O pojemności min 40 l. Wymiary pudełka min: 38 x 23 x 46 cm.</w:t>
            </w:r>
          </w:p>
        </w:tc>
        <w:tc>
          <w:tcPr>
            <w:tcW w:w="5754" w:type="dxa"/>
            <w:tcBorders>
              <w:top w:val="nil"/>
              <w:left w:val="nil"/>
              <w:bottom w:val="nil"/>
              <w:right w:val="nil"/>
            </w:tcBorders>
          </w:tcPr>
          <w:p w14:paraId="3006B66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C900CE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D4B7C9E" w14:textId="77777777" w:rsidR="008D2C5C" w:rsidRPr="00FD11A9" w:rsidRDefault="008D2C5C" w:rsidP="00FD11A9">
            <w:pPr>
              <w:spacing w:after="0" w:line="360" w:lineRule="auto"/>
              <w:rPr>
                <w:rFonts w:ascii="Arial" w:eastAsia="Calibri" w:hAnsi="Arial" w:cs="Arial"/>
              </w:rPr>
            </w:pPr>
          </w:p>
        </w:tc>
      </w:tr>
      <w:tr w:rsidR="008D2C5C" w:rsidRPr="00FD11A9" w14:paraId="1DA8F144" w14:textId="77777777">
        <w:trPr>
          <w:trHeight w:val="382"/>
        </w:trPr>
        <w:tc>
          <w:tcPr>
            <w:tcW w:w="733" w:type="dxa"/>
            <w:tcBorders>
              <w:top w:val="nil"/>
            </w:tcBorders>
          </w:tcPr>
          <w:p w14:paraId="0F8EFB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67</w:t>
            </w:r>
          </w:p>
        </w:tc>
        <w:tc>
          <w:tcPr>
            <w:tcW w:w="1548" w:type="dxa"/>
            <w:tcBorders>
              <w:top w:val="nil"/>
            </w:tcBorders>
          </w:tcPr>
          <w:p w14:paraId="7B4D929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140 l</w:t>
            </w:r>
          </w:p>
        </w:tc>
        <w:tc>
          <w:tcPr>
            <w:tcW w:w="1175" w:type="dxa"/>
            <w:tcBorders>
              <w:top w:val="nil"/>
            </w:tcBorders>
          </w:tcPr>
          <w:p w14:paraId="69FCD3F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 szt.</w:t>
            </w:r>
          </w:p>
        </w:tc>
        <w:tc>
          <w:tcPr>
            <w:tcW w:w="5752" w:type="dxa"/>
            <w:tcBorders>
              <w:top w:val="nil"/>
            </w:tcBorders>
          </w:tcPr>
          <w:p w14:paraId="08CD6290" w14:textId="656D64E0" w:rsidR="008D2C5C" w:rsidRPr="00FD11A9" w:rsidRDefault="001F75A6" w:rsidP="00FD11A9">
            <w:pPr>
              <w:spacing w:after="0" w:line="360" w:lineRule="auto"/>
              <w:rPr>
                <w:rFonts w:ascii="Arial" w:eastAsia="Calibri" w:hAnsi="Arial" w:cs="Arial"/>
              </w:rPr>
            </w:pPr>
            <w:r w:rsidRPr="00FD11A9">
              <w:rPr>
                <w:rFonts w:ascii="Arial" w:eastAsia="Calibri" w:hAnsi="Arial" w:cs="Arial"/>
              </w:rPr>
              <w:t>Pojemnik plastikowy na klik z pokrywką. O pojemności min 140 l. Wymiary pudełka min: 77 x 40 x 57 cm.</w:t>
            </w:r>
          </w:p>
        </w:tc>
        <w:tc>
          <w:tcPr>
            <w:tcW w:w="5754" w:type="dxa"/>
            <w:tcBorders>
              <w:top w:val="nil"/>
              <w:left w:val="nil"/>
              <w:bottom w:val="nil"/>
              <w:right w:val="nil"/>
            </w:tcBorders>
          </w:tcPr>
          <w:p w14:paraId="4A4AD4C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3D0AA8F"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72BFD7F" w14:textId="77777777" w:rsidR="008D2C5C" w:rsidRPr="00FD11A9" w:rsidRDefault="008D2C5C" w:rsidP="00FD11A9">
            <w:pPr>
              <w:spacing w:after="0" w:line="360" w:lineRule="auto"/>
              <w:rPr>
                <w:rFonts w:ascii="Arial" w:eastAsia="Calibri" w:hAnsi="Arial" w:cs="Arial"/>
              </w:rPr>
            </w:pPr>
          </w:p>
        </w:tc>
      </w:tr>
      <w:tr w:rsidR="008D2C5C" w:rsidRPr="00FD11A9" w14:paraId="39788397" w14:textId="77777777">
        <w:trPr>
          <w:trHeight w:val="382"/>
        </w:trPr>
        <w:tc>
          <w:tcPr>
            <w:tcW w:w="733" w:type="dxa"/>
            <w:tcBorders>
              <w:top w:val="nil"/>
            </w:tcBorders>
          </w:tcPr>
          <w:p w14:paraId="753C886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68</w:t>
            </w:r>
          </w:p>
        </w:tc>
        <w:tc>
          <w:tcPr>
            <w:tcW w:w="1548" w:type="dxa"/>
            <w:tcBorders>
              <w:top w:val="nil"/>
            </w:tcBorders>
          </w:tcPr>
          <w:p w14:paraId="626E9A18" w14:textId="30C3D70B" w:rsidR="008D2C5C" w:rsidRPr="00FD11A9" w:rsidRDefault="001F75A6" w:rsidP="00FD11A9">
            <w:pPr>
              <w:spacing w:after="0" w:line="360" w:lineRule="auto"/>
              <w:rPr>
                <w:rFonts w:ascii="Arial" w:eastAsia="Calibri" w:hAnsi="Arial" w:cs="Arial"/>
              </w:rPr>
            </w:pPr>
            <w:r w:rsidRPr="00FD11A9">
              <w:rPr>
                <w:rFonts w:ascii="Arial" w:eastAsia="Calibri" w:hAnsi="Arial" w:cs="Arial"/>
              </w:rPr>
              <w:t>akcesoria do pieczenia ciast</w:t>
            </w:r>
          </w:p>
        </w:tc>
        <w:tc>
          <w:tcPr>
            <w:tcW w:w="1175" w:type="dxa"/>
            <w:tcBorders>
              <w:top w:val="nil"/>
            </w:tcBorders>
          </w:tcPr>
          <w:p w14:paraId="481A80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szt.</w:t>
            </w:r>
          </w:p>
        </w:tc>
        <w:tc>
          <w:tcPr>
            <w:tcW w:w="5752" w:type="dxa"/>
            <w:tcBorders>
              <w:top w:val="nil"/>
            </w:tcBorders>
          </w:tcPr>
          <w:p w14:paraId="10878997" w14:textId="7DD47CDD"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komplet akcesoriów do zabawy w pieczenie dla dzieci. Zestaw zawierający min. akcesoria kuchenne (wagę, foremki do wypiek, blachę do pieczenia, miskę do łączenia składnik, wałek do ciasta)</w:t>
            </w:r>
            <w:r w:rsidR="00FF3967">
              <w:rPr>
                <w:rFonts w:ascii="Arial" w:eastAsia="Calibri" w:hAnsi="Arial" w:cs="Arial"/>
                <w:kern w:val="0"/>
              </w:rPr>
              <w:t>.</w:t>
            </w:r>
          </w:p>
        </w:tc>
        <w:tc>
          <w:tcPr>
            <w:tcW w:w="5754" w:type="dxa"/>
            <w:tcBorders>
              <w:top w:val="nil"/>
              <w:left w:val="nil"/>
              <w:bottom w:val="nil"/>
              <w:right w:val="nil"/>
            </w:tcBorders>
          </w:tcPr>
          <w:p w14:paraId="3AB6259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8CE0E5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40907AF" w14:textId="77777777" w:rsidR="008D2C5C" w:rsidRPr="00FD11A9" w:rsidRDefault="008D2C5C" w:rsidP="00FD11A9">
            <w:pPr>
              <w:spacing w:after="0" w:line="360" w:lineRule="auto"/>
              <w:rPr>
                <w:rFonts w:ascii="Arial" w:eastAsia="Calibri" w:hAnsi="Arial" w:cs="Arial"/>
              </w:rPr>
            </w:pPr>
          </w:p>
        </w:tc>
      </w:tr>
      <w:tr w:rsidR="008D2C5C" w:rsidRPr="00FD11A9" w14:paraId="622F2FB5" w14:textId="77777777">
        <w:trPr>
          <w:trHeight w:val="382"/>
        </w:trPr>
        <w:tc>
          <w:tcPr>
            <w:tcW w:w="733" w:type="dxa"/>
            <w:tcBorders>
              <w:top w:val="nil"/>
            </w:tcBorders>
          </w:tcPr>
          <w:p w14:paraId="5F5D087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69</w:t>
            </w:r>
          </w:p>
        </w:tc>
        <w:tc>
          <w:tcPr>
            <w:tcW w:w="1548" w:type="dxa"/>
            <w:tcBorders>
              <w:top w:val="nil"/>
            </w:tcBorders>
          </w:tcPr>
          <w:p w14:paraId="0F1B1B3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do herbaty</w:t>
            </w:r>
          </w:p>
          <w:p w14:paraId="1DF0FB15"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40DD1B2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4 szt.</w:t>
            </w:r>
          </w:p>
        </w:tc>
        <w:tc>
          <w:tcPr>
            <w:tcW w:w="5752" w:type="dxa"/>
            <w:tcBorders>
              <w:top w:val="nil"/>
            </w:tcBorders>
          </w:tcPr>
          <w:p w14:paraId="6F5DE94D" w14:textId="5BC7314E"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Drewniany lub ekologiczny z trwałych przyjaznych środowisku materiałów (bioplastik) zestaw do ser</w:t>
            </w:r>
            <w:r w:rsidRPr="00FD11A9">
              <w:rPr>
                <w:rFonts w:ascii="Arial" w:eastAsia="Calibri" w:hAnsi="Arial" w:cs="Arial"/>
                <w:kern w:val="0"/>
              </w:rPr>
              <w:lastRenderedPageBreak/>
              <w:t>wowania herbaty zawierający min.: czajnik do gotowania wody/dzbanek, min. 2 kubki</w:t>
            </w:r>
            <w:r w:rsidR="00FF3967">
              <w:rPr>
                <w:rFonts w:ascii="Arial" w:eastAsia="Calibri" w:hAnsi="Arial" w:cs="Arial"/>
                <w:kern w:val="0"/>
              </w:rPr>
              <w:t>.</w:t>
            </w:r>
          </w:p>
        </w:tc>
        <w:tc>
          <w:tcPr>
            <w:tcW w:w="5754" w:type="dxa"/>
            <w:tcBorders>
              <w:top w:val="nil"/>
              <w:left w:val="nil"/>
              <w:bottom w:val="nil"/>
              <w:right w:val="nil"/>
            </w:tcBorders>
          </w:tcPr>
          <w:p w14:paraId="00CC0FB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F83596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D09F5FF" w14:textId="77777777" w:rsidR="008D2C5C" w:rsidRPr="00FD11A9" w:rsidRDefault="008D2C5C" w:rsidP="00FD11A9">
            <w:pPr>
              <w:spacing w:after="0" w:line="360" w:lineRule="auto"/>
              <w:rPr>
                <w:rFonts w:ascii="Arial" w:eastAsia="Calibri" w:hAnsi="Arial" w:cs="Arial"/>
              </w:rPr>
            </w:pPr>
          </w:p>
        </w:tc>
      </w:tr>
      <w:tr w:rsidR="008D2C5C" w:rsidRPr="00FD11A9" w14:paraId="3D2FBCB2" w14:textId="77777777">
        <w:trPr>
          <w:trHeight w:val="382"/>
        </w:trPr>
        <w:tc>
          <w:tcPr>
            <w:tcW w:w="733" w:type="dxa"/>
            <w:tcBorders>
              <w:top w:val="nil"/>
            </w:tcBorders>
          </w:tcPr>
          <w:p w14:paraId="474622D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70</w:t>
            </w:r>
          </w:p>
        </w:tc>
        <w:tc>
          <w:tcPr>
            <w:tcW w:w="1548" w:type="dxa"/>
            <w:tcBorders>
              <w:top w:val="nil"/>
            </w:tcBorders>
          </w:tcPr>
          <w:p w14:paraId="68B3AE7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chodzik</w:t>
            </w:r>
          </w:p>
          <w:p w14:paraId="503981BE" w14:textId="77777777" w:rsidR="008D2C5C" w:rsidRPr="00FD11A9" w:rsidRDefault="008D2C5C" w:rsidP="00FD11A9">
            <w:pPr>
              <w:spacing w:after="0" w:line="360" w:lineRule="auto"/>
              <w:rPr>
                <w:rFonts w:ascii="Arial" w:eastAsia="Calibri" w:hAnsi="Arial" w:cs="Arial"/>
              </w:rPr>
            </w:pPr>
          </w:p>
        </w:tc>
        <w:tc>
          <w:tcPr>
            <w:tcW w:w="1175" w:type="dxa"/>
            <w:tcBorders>
              <w:top w:val="nil"/>
            </w:tcBorders>
          </w:tcPr>
          <w:p w14:paraId="493346CA" w14:textId="77777777" w:rsidR="008D2C5C" w:rsidRPr="00FD11A9" w:rsidRDefault="008D2C5C" w:rsidP="00FD11A9">
            <w:pPr>
              <w:pStyle w:val="Akapitzlist"/>
              <w:spacing w:after="0" w:line="360" w:lineRule="auto"/>
              <w:rPr>
                <w:rFonts w:ascii="Arial" w:eastAsia="Calibri" w:hAnsi="Arial" w:cs="Arial"/>
              </w:rPr>
            </w:pPr>
          </w:p>
          <w:p w14:paraId="4F2F9B6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szt.</w:t>
            </w:r>
          </w:p>
        </w:tc>
        <w:tc>
          <w:tcPr>
            <w:tcW w:w="5752" w:type="dxa"/>
            <w:tcBorders>
              <w:top w:val="nil"/>
            </w:tcBorders>
          </w:tcPr>
          <w:p w14:paraId="01F0B0F8" w14:textId="03BB6378" w:rsidR="008D2C5C" w:rsidRPr="00FD11A9" w:rsidRDefault="001F75A6" w:rsidP="00FD11A9">
            <w:pPr>
              <w:suppressAutoHyphens w:val="0"/>
              <w:spacing w:after="0" w:line="360" w:lineRule="auto"/>
              <w:rPr>
                <w:rFonts w:ascii="Arial" w:eastAsia="Calibri" w:hAnsi="Arial" w:cs="Arial"/>
              </w:rPr>
            </w:pPr>
            <w:r w:rsidRPr="00FD11A9">
              <w:rPr>
                <w:rFonts w:ascii="Arial" w:eastAsia="Calibri" w:hAnsi="Arial" w:cs="Arial"/>
                <w:kern w:val="0"/>
              </w:rPr>
              <w:t>Wózek do nauki chodzenia z uchwytem do prowadzenia oraz czterema kołami wyposażonymi w okładziny z tworzywa, ograniczające poślizg i hałas, odpowiedni dla dzieci od 10. miesiąca życia. Wózek ma zawierać: schowek oraz  element manipulacyjny z kolorowymi koralikami zamocowany na poprzeczce; Krawędzie zaokrąglone, powierzchnie gładkie. Produkt przeznaczony do użytkowania wewnątrz pomieszczeń</w:t>
            </w:r>
            <w:r w:rsidR="00FF3967">
              <w:rPr>
                <w:rFonts w:ascii="Arial" w:eastAsia="Calibri" w:hAnsi="Arial" w:cs="Arial"/>
                <w:kern w:val="0"/>
              </w:rPr>
              <w:t>.</w:t>
            </w:r>
          </w:p>
        </w:tc>
        <w:tc>
          <w:tcPr>
            <w:tcW w:w="5754" w:type="dxa"/>
            <w:tcBorders>
              <w:top w:val="nil"/>
              <w:left w:val="nil"/>
              <w:bottom w:val="nil"/>
              <w:right w:val="nil"/>
            </w:tcBorders>
          </w:tcPr>
          <w:p w14:paraId="09C1BC31"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85D49B7"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DE1DEDD" w14:textId="77777777" w:rsidR="008D2C5C" w:rsidRPr="00FD11A9" w:rsidRDefault="008D2C5C" w:rsidP="00FD11A9">
            <w:pPr>
              <w:spacing w:after="0" w:line="360" w:lineRule="auto"/>
              <w:rPr>
                <w:rFonts w:ascii="Arial" w:eastAsia="Calibri" w:hAnsi="Arial" w:cs="Arial"/>
              </w:rPr>
            </w:pPr>
          </w:p>
        </w:tc>
      </w:tr>
      <w:tr w:rsidR="008D2C5C" w:rsidRPr="00FD11A9" w14:paraId="79042C6B" w14:textId="77777777">
        <w:trPr>
          <w:trHeight w:val="382"/>
        </w:trPr>
        <w:tc>
          <w:tcPr>
            <w:tcW w:w="733" w:type="dxa"/>
            <w:tcBorders>
              <w:top w:val="nil"/>
            </w:tcBorders>
          </w:tcPr>
          <w:p w14:paraId="6B66CE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71</w:t>
            </w:r>
          </w:p>
        </w:tc>
        <w:tc>
          <w:tcPr>
            <w:tcW w:w="1548" w:type="dxa"/>
            <w:tcBorders>
              <w:top w:val="nil"/>
            </w:tcBorders>
          </w:tcPr>
          <w:p w14:paraId="620E176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Warsztat dziecięcy</w:t>
            </w:r>
          </w:p>
        </w:tc>
        <w:tc>
          <w:tcPr>
            <w:tcW w:w="1175" w:type="dxa"/>
            <w:tcBorders>
              <w:top w:val="nil"/>
            </w:tcBorders>
          </w:tcPr>
          <w:p w14:paraId="51A4250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rPr>
              <w:t>2 szt.</w:t>
            </w:r>
          </w:p>
        </w:tc>
        <w:tc>
          <w:tcPr>
            <w:tcW w:w="5752" w:type="dxa"/>
            <w:tcBorders>
              <w:top w:val="nil"/>
            </w:tcBorders>
          </w:tcPr>
          <w:p w14:paraId="41DC5FE6" w14:textId="77777777" w:rsidR="002F2292" w:rsidRDefault="001F75A6" w:rsidP="00FD11A9">
            <w:pPr>
              <w:suppressAutoHyphens w:val="0"/>
              <w:spacing w:after="0" w:line="360" w:lineRule="auto"/>
              <w:rPr>
                <w:rFonts w:ascii="Arial" w:eastAsia="Calibri" w:hAnsi="Arial" w:cs="Arial"/>
                <w:color w:val="000000"/>
                <w:kern w:val="0"/>
              </w:rPr>
            </w:pPr>
            <w:r w:rsidRPr="00FD11A9">
              <w:rPr>
                <w:rFonts w:ascii="Arial" w:eastAsia="Calibri" w:hAnsi="Arial" w:cs="Arial"/>
                <w:color w:val="000000"/>
                <w:kern w:val="0"/>
              </w:rPr>
              <w:t xml:space="preserve">Wózek warsztatowy z zestawem narzędzi  do zabawy dla dzieci </w:t>
            </w:r>
          </w:p>
          <w:p w14:paraId="6591E459" w14:textId="4BCAE5BD" w:rsidR="008D2C5C" w:rsidRPr="00FD11A9" w:rsidRDefault="001F75A6" w:rsidP="00FD11A9">
            <w:pPr>
              <w:suppressAutoHyphens w:val="0"/>
              <w:spacing w:after="0" w:line="360" w:lineRule="auto"/>
              <w:rPr>
                <w:rFonts w:ascii="Arial" w:eastAsia="Calibri" w:hAnsi="Arial" w:cs="Arial"/>
              </w:rPr>
            </w:pPr>
            <w:r w:rsidRPr="00FD11A9">
              <w:rPr>
                <w:rFonts w:ascii="MS Gothic" w:eastAsia="MS Gothic" w:hAnsi="MS Gothic" w:cs="MS Gothic" w:hint="eastAsia"/>
                <w:color w:val="000000"/>
                <w:kern w:val="0"/>
              </w:rPr>
              <w:t>・</w:t>
            </w:r>
            <w:r w:rsidRPr="00FD11A9">
              <w:rPr>
                <w:rFonts w:ascii="Arial" w:eastAsia="Calibri" w:hAnsi="Arial" w:cs="Arial"/>
                <w:color w:val="000000"/>
                <w:kern w:val="0"/>
              </w:rPr>
              <w:t xml:space="preserve"> wykonany głównie z drewna, wyposażony w elementy; zestaw zawierający m.in. młotek, śrubokręty i inne akcesoria</w:t>
            </w:r>
            <w:r w:rsidR="00FF3967">
              <w:rPr>
                <w:rFonts w:ascii="Arial" w:eastAsia="Calibri" w:hAnsi="Arial" w:cs="Arial"/>
                <w:color w:val="000000"/>
                <w:kern w:val="0"/>
              </w:rPr>
              <w:t>.</w:t>
            </w:r>
          </w:p>
        </w:tc>
        <w:tc>
          <w:tcPr>
            <w:tcW w:w="5754" w:type="dxa"/>
            <w:tcBorders>
              <w:top w:val="nil"/>
              <w:left w:val="nil"/>
              <w:bottom w:val="nil"/>
              <w:right w:val="nil"/>
            </w:tcBorders>
          </w:tcPr>
          <w:p w14:paraId="28F2089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840760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BFCB6F9" w14:textId="77777777" w:rsidR="008D2C5C" w:rsidRPr="00FD11A9" w:rsidRDefault="008D2C5C" w:rsidP="00FD11A9">
            <w:pPr>
              <w:spacing w:after="0" w:line="360" w:lineRule="auto"/>
              <w:rPr>
                <w:rFonts w:ascii="Arial" w:eastAsia="Calibri" w:hAnsi="Arial" w:cs="Arial"/>
              </w:rPr>
            </w:pPr>
          </w:p>
        </w:tc>
      </w:tr>
      <w:tr w:rsidR="008D2C5C" w:rsidRPr="00FD11A9" w14:paraId="4A924CF2" w14:textId="77777777">
        <w:trPr>
          <w:trHeight w:val="382"/>
        </w:trPr>
        <w:tc>
          <w:tcPr>
            <w:tcW w:w="9208" w:type="dxa"/>
            <w:gridSpan w:val="4"/>
            <w:tcBorders>
              <w:top w:val="nil"/>
            </w:tcBorders>
          </w:tcPr>
          <w:p w14:paraId="30290D64" w14:textId="77777777" w:rsidR="008D2C5C" w:rsidRPr="00FD11A9" w:rsidRDefault="001F75A6" w:rsidP="00FD11A9">
            <w:pPr>
              <w:spacing w:after="0" w:line="360" w:lineRule="auto"/>
              <w:rPr>
                <w:rFonts w:ascii="Arial" w:eastAsia="Calibri" w:hAnsi="Arial" w:cs="Arial"/>
                <w:b/>
                <w:bCs/>
              </w:rPr>
            </w:pPr>
            <w:r w:rsidRPr="00FD11A9">
              <w:rPr>
                <w:rFonts w:ascii="Arial" w:eastAsia="Calibri" w:hAnsi="Arial" w:cs="Arial"/>
                <w:b/>
                <w:bCs/>
                <w:color w:val="000000"/>
              </w:rPr>
              <w:t>Część 6 – zakup i dostawa materiałów używalnych</w:t>
            </w:r>
          </w:p>
          <w:p w14:paraId="31F38D5F" w14:textId="77777777" w:rsidR="008D2C5C" w:rsidRPr="00FD11A9" w:rsidRDefault="001F75A6" w:rsidP="00FD11A9">
            <w:pPr>
              <w:spacing w:after="0" w:line="360" w:lineRule="auto"/>
              <w:rPr>
                <w:rFonts w:ascii="Arial" w:hAnsi="Arial" w:cs="Arial"/>
              </w:rPr>
            </w:pPr>
            <w:r w:rsidRPr="00FD11A9">
              <w:rPr>
                <w:rFonts w:ascii="Arial" w:hAnsi="Arial" w:cs="Arial"/>
              </w:rPr>
              <w:t>Kod CPV: 30190000-7 Różny sprzęt i artykuły biurowe</w:t>
            </w:r>
          </w:p>
        </w:tc>
        <w:tc>
          <w:tcPr>
            <w:tcW w:w="5754" w:type="dxa"/>
            <w:tcBorders>
              <w:top w:val="nil"/>
              <w:left w:val="nil"/>
              <w:bottom w:val="nil"/>
              <w:right w:val="nil"/>
            </w:tcBorders>
          </w:tcPr>
          <w:p w14:paraId="6783396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03DC743"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D121A93" w14:textId="77777777" w:rsidR="008D2C5C" w:rsidRPr="00FD11A9" w:rsidRDefault="008D2C5C" w:rsidP="00FD11A9">
            <w:pPr>
              <w:spacing w:after="0" w:line="360" w:lineRule="auto"/>
              <w:rPr>
                <w:rFonts w:ascii="Arial" w:eastAsia="Calibri" w:hAnsi="Arial" w:cs="Arial"/>
              </w:rPr>
            </w:pPr>
          </w:p>
        </w:tc>
      </w:tr>
      <w:tr w:rsidR="008D2C5C" w:rsidRPr="00FD11A9" w14:paraId="3CEE64F4" w14:textId="77777777">
        <w:trPr>
          <w:trHeight w:val="382"/>
        </w:trPr>
        <w:tc>
          <w:tcPr>
            <w:tcW w:w="9208" w:type="dxa"/>
            <w:gridSpan w:val="4"/>
            <w:tcBorders>
              <w:top w:val="nil"/>
            </w:tcBorders>
          </w:tcPr>
          <w:p w14:paraId="699ECE0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Wymagania dotyczące poniższych produktów:</w:t>
            </w:r>
          </w:p>
          <w:p w14:paraId="0C53EFB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Wyposażenie musi być fabrycznie nowe, wolne od wad fizycznych i prawnych oraz bezpieczne w użytkowaniu.</w:t>
            </w:r>
          </w:p>
          <w:p w14:paraId="0B20FAC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Produkty muszą spełniać wymagania obowiązujących przepisów prawa RP oraz UE, w szczególności w zakresie bezpieczeństwa i ochrony zdrowia.</w:t>
            </w:r>
          </w:p>
          <w:p w14:paraId="0B418B5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Zamawiający dopuszcza normy i dokumenty równoważne.</w:t>
            </w:r>
          </w:p>
          <w:p w14:paraId="6C8A994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Posiadać komplet dokumentów, o których mowa powyżej, dostępnych do wglądu Zamawiającego na etapie realizacji zamówienia oraz podczas ewentualnych kontroli właściwych organów nadzorczych.</w:t>
            </w:r>
          </w:p>
          <w:p w14:paraId="1C267C5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Kolorystyka i wzornictwo wyposażenia objętego niniejszym zamówieniem podlegają uzgodnieniu z Użytkownikiem i Zamawiającym.</w:t>
            </w:r>
          </w:p>
        </w:tc>
        <w:tc>
          <w:tcPr>
            <w:tcW w:w="5754" w:type="dxa"/>
            <w:tcBorders>
              <w:top w:val="nil"/>
              <w:left w:val="nil"/>
              <w:bottom w:val="nil"/>
              <w:right w:val="nil"/>
            </w:tcBorders>
          </w:tcPr>
          <w:p w14:paraId="0B7C6608"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E62E74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34F1BE7" w14:textId="77777777" w:rsidR="008D2C5C" w:rsidRPr="00FD11A9" w:rsidRDefault="008D2C5C" w:rsidP="00FD11A9">
            <w:pPr>
              <w:spacing w:after="0" w:line="360" w:lineRule="auto"/>
              <w:rPr>
                <w:rFonts w:ascii="Arial" w:eastAsia="Calibri" w:hAnsi="Arial" w:cs="Arial"/>
              </w:rPr>
            </w:pPr>
          </w:p>
        </w:tc>
      </w:tr>
      <w:tr w:rsidR="008D2C5C" w:rsidRPr="00FD11A9" w14:paraId="53680ECD" w14:textId="77777777">
        <w:trPr>
          <w:trHeight w:val="382"/>
        </w:trPr>
        <w:tc>
          <w:tcPr>
            <w:tcW w:w="733" w:type="dxa"/>
          </w:tcPr>
          <w:p w14:paraId="20A3BE2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w:t>
            </w:r>
          </w:p>
        </w:tc>
        <w:tc>
          <w:tcPr>
            <w:tcW w:w="1548" w:type="dxa"/>
          </w:tcPr>
          <w:p w14:paraId="44C3C6D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Temperówka automatyczna</w:t>
            </w:r>
          </w:p>
        </w:tc>
        <w:tc>
          <w:tcPr>
            <w:tcW w:w="1175" w:type="dxa"/>
          </w:tcPr>
          <w:p w14:paraId="25B142E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szt.</w:t>
            </w:r>
          </w:p>
        </w:tc>
        <w:tc>
          <w:tcPr>
            <w:tcW w:w="5752" w:type="dxa"/>
          </w:tcPr>
          <w:p w14:paraId="1C5FCB3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Automatyczna temperówka do ołówków i kredek ołówkowych z jednym ostrzem. Zasilania bateriami. </w:t>
            </w:r>
          </w:p>
        </w:tc>
        <w:tc>
          <w:tcPr>
            <w:tcW w:w="5754" w:type="dxa"/>
            <w:tcBorders>
              <w:left w:val="nil"/>
              <w:bottom w:val="nil"/>
              <w:right w:val="nil"/>
            </w:tcBorders>
          </w:tcPr>
          <w:p w14:paraId="2202F0A4" w14:textId="77777777" w:rsidR="008D2C5C" w:rsidRPr="00FD11A9" w:rsidRDefault="008D2C5C" w:rsidP="00FD11A9">
            <w:pPr>
              <w:spacing w:after="0" w:line="360" w:lineRule="auto"/>
              <w:rPr>
                <w:rFonts w:ascii="Arial" w:eastAsia="Calibri" w:hAnsi="Arial" w:cs="Arial"/>
              </w:rPr>
            </w:pPr>
          </w:p>
        </w:tc>
        <w:tc>
          <w:tcPr>
            <w:tcW w:w="5751" w:type="dxa"/>
            <w:tcBorders>
              <w:left w:val="nil"/>
              <w:bottom w:val="nil"/>
              <w:right w:val="nil"/>
            </w:tcBorders>
          </w:tcPr>
          <w:p w14:paraId="65D6953F" w14:textId="77777777" w:rsidR="008D2C5C" w:rsidRPr="00FD11A9" w:rsidRDefault="008D2C5C" w:rsidP="00FD11A9">
            <w:pPr>
              <w:spacing w:after="0" w:line="360" w:lineRule="auto"/>
              <w:rPr>
                <w:rFonts w:ascii="Arial" w:eastAsia="Calibri" w:hAnsi="Arial" w:cs="Arial"/>
              </w:rPr>
            </w:pPr>
          </w:p>
        </w:tc>
        <w:tc>
          <w:tcPr>
            <w:tcW w:w="5754" w:type="dxa"/>
            <w:tcBorders>
              <w:left w:val="nil"/>
              <w:bottom w:val="nil"/>
              <w:right w:val="nil"/>
            </w:tcBorders>
          </w:tcPr>
          <w:p w14:paraId="742891A3" w14:textId="77777777" w:rsidR="008D2C5C" w:rsidRPr="00FD11A9" w:rsidRDefault="008D2C5C" w:rsidP="00FD11A9">
            <w:pPr>
              <w:spacing w:after="0" w:line="360" w:lineRule="auto"/>
              <w:rPr>
                <w:rFonts w:ascii="Arial" w:eastAsia="Calibri" w:hAnsi="Arial" w:cs="Arial"/>
              </w:rPr>
            </w:pPr>
          </w:p>
        </w:tc>
      </w:tr>
      <w:tr w:rsidR="008D2C5C" w:rsidRPr="00FD11A9" w14:paraId="1CC1870E" w14:textId="77777777">
        <w:trPr>
          <w:trHeight w:val="382"/>
        </w:trPr>
        <w:tc>
          <w:tcPr>
            <w:tcW w:w="733" w:type="dxa"/>
            <w:tcBorders>
              <w:top w:val="nil"/>
            </w:tcBorders>
          </w:tcPr>
          <w:p w14:paraId="5A0CC09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w:t>
            </w:r>
          </w:p>
        </w:tc>
        <w:tc>
          <w:tcPr>
            <w:tcW w:w="1548" w:type="dxa"/>
            <w:tcBorders>
              <w:top w:val="nil"/>
            </w:tcBorders>
          </w:tcPr>
          <w:p w14:paraId="36452CD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Brystol A4</w:t>
            </w:r>
          </w:p>
        </w:tc>
        <w:tc>
          <w:tcPr>
            <w:tcW w:w="1175" w:type="dxa"/>
            <w:tcBorders>
              <w:top w:val="nil"/>
            </w:tcBorders>
          </w:tcPr>
          <w:p w14:paraId="16D5C84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zestawy</w:t>
            </w:r>
          </w:p>
        </w:tc>
        <w:tc>
          <w:tcPr>
            <w:tcW w:w="5752" w:type="dxa"/>
            <w:tcBorders>
              <w:top w:val="nil"/>
            </w:tcBorders>
          </w:tcPr>
          <w:p w14:paraId="227086D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 zestawie: min 250 arkuszy, min. 25 kolorów, gramatura min. 300 g/m2</w:t>
            </w:r>
          </w:p>
        </w:tc>
        <w:tc>
          <w:tcPr>
            <w:tcW w:w="5754" w:type="dxa"/>
            <w:tcBorders>
              <w:top w:val="nil"/>
              <w:left w:val="nil"/>
              <w:bottom w:val="nil"/>
              <w:right w:val="nil"/>
            </w:tcBorders>
          </w:tcPr>
          <w:p w14:paraId="51F27B90" w14:textId="77777777" w:rsidR="008D2C5C" w:rsidRPr="00FD11A9" w:rsidRDefault="008D2C5C" w:rsidP="00FD11A9">
            <w:pPr>
              <w:spacing w:after="0" w:line="360" w:lineRule="auto"/>
              <w:rPr>
                <w:rFonts w:ascii="Arial" w:eastAsia="Calibri" w:hAnsi="Arial" w:cs="Arial"/>
                <w:b/>
                <w:bCs/>
              </w:rPr>
            </w:pPr>
          </w:p>
        </w:tc>
        <w:tc>
          <w:tcPr>
            <w:tcW w:w="5751" w:type="dxa"/>
            <w:tcBorders>
              <w:top w:val="nil"/>
              <w:left w:val="nil"/>
              <w:bottom w:val="nil"/>
              <w:right w:val="nil"/>
            </w:tcBorders>
          </w:tcPr>
          <w:p w14:paraId="5E7B34C1"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7A3AA1A" w14:textId="77777777" w:rsidR="008D2C5C" w:rsidRPr="00FD11A9" w:rsidRDefault="008D2C5C" w:rsidP="00FD11A9">
            <w:pPr>
              <w:spacing w:after="0" w:line="360" w:lineRule="auto"/>
              <w:rPr>
                <w:rFonts w:ascii="Arial" w:eastAsia="Calibri" w:hAnsi="Arial" w:cs="Arial"/>
              </w:rPr>
            </w:pPr>
          </w:p>
        </w:tc>
      </w:tr>
      <w:tr w:rsidR="008D2C5C" w:rsidRPr="00FD11A9" w14:paraId="6624C9C4" w14:textId="77777777">
        <w:trPr>
          <w:trHeight w:val="382"/>
        </w:trPr>
        <w:tc>
          <w:tcPr>
            <w:tcW w:w="733" w:type="dxa"/>
          </w:tcPr>
          <w:p w14:paraId="4766F53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w:t>
            </w:r>
          </w:p>
        </w:tc>
        <w:tc>
          <w:tcPr>
            <w:tcW w:w="1548" w:type="dxa"/>
          </w:tcPr>
          <w:p w14:paraId="53DACDC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dziurkaczy</w:t>
            </w:r>
          </w:p>
        </w:tc>
        <w:tc>
          <w:tcPr>
            <w:tcW w:w="1175" w:type="dxa"/>
          </w:tcPr>
          <w:p w14:paraId="0C14E9A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3 zestaw</w:t>
            </w:r>
          </w:p>
        </w:tc>
        <w:tc>
          <w:tcPr>
            <w:tcW w:w="5752" w:type="dxa"/>
          </w:tcPr>
          <w:p w14:paraId="195401B6" w14:textId="77777777" w:rsidR="008D2C5C" w:rsidRPr="00FD11A9" w:rsidRDefault="001F75A6" w:rsidP="00FD11A9">
            <w:pPr>
              <w:pStyle w:val="NormalnyWeb"/>
              <w:spacing w:beforeAutospacing="0" w:after="0" w:afterAutospacing="0" w:line="360" w:lineRule="auto"/>
              <w:rPr>
                <w:rFonts w:ascii="Arial" w:hAnsi="Arial" w:cs="Arial"/>
              </w:rPr>
            </w:pPr>
            <w:r w:rsidRPr="00FD11A9">
              <w:rPr>
                <w:rFonts w:ascii="Arial" w:eastAsia="Calibri" w:hAnsi="Arial" w:cs="Arial"/>
              </w:rPr>
              <w:t>Zestaw dziurkaczy przeznaczony do wykonywania ozdób i kreatywnych wzorów na </w:t>
            </w:r>
            <w:hyperlink r:id="rId14" w:tgtFrame="Papier ksero, papier A4">
              <w:r w:rsidRPr="00FD11A9">
                <w:rPr>
                  <w:rStyle w:val="Hipercze"/>
                  <w:rFonts w:ascii="Arial" w:eastAsia="Calibri" w:hAnsi="Arial" w:cs="Arial"/>
                  <w:color w:val="auto"/>
                  <w:u w:val="none"/>
                </w:rPr>
                <w:t>papierze</w:t>
              </w:r>
            </w:hyperlink>
            <w:r w:rsidRPr="00FD11A9">
              <w:rPr>
                <w:rFonts w:ascii="Arial" w:eastAsia="Calibri" w:hAnsi="Arial" w:cs="Arial"/>
              </w:rPr>
              <w:t>. Zestaw zawiera co najmniej 24 elementy.</w:t>
            </w:r>
          </w:p>
        </w:tc>
        <w:tc>
          <w:tcPr>
            <w:tcW w:w="5754" w:type="dxa"/>
            <w:tcBorders>
              <w:top w:val="nil"/>
              <w:left w:val="nil"/>
              <w:bottom w:val="nil"/>
              <w:right w:val="nil"/>
            </w:tcBorders>
          </w:tcPr>
          <w:p w14:paraId="46D2616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FEEC44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5EC5279" w14:textId="77777777" w:rsidR="008D2C5C" w:rsidRPr="00FD11A9" w:rsidRDefault="008D2C5C" w:rsidP="00FD11A9">
            <w:pPr>
              <w:spacing w:after="0" w:line="360" w:lineRule="auto"/>
              <w:rPr>
                <w:rFonts w:ascii="Arial" w:eastAsia="Calibri" w:hAnsi="Arial" w:cs="Arial"/>
              </w:rPr>
            </w:pPr>
          </w:p>
        </w:tc>
      </w:tr>
      <w:tr w:rsidR="008D2C5C" w:rsidRPr="00FD11A9" w14:paraId="12DB5435" w14:textId="77777777">
        <w:trPr>
          <w:trHeight w:val="382"/>
        </w:trPr>
        <w:tc>
          <w:tcPr>
            <w:tcW w:w="733" w:type="dxa"/>
          </w:tcPr>
          <w:p w14:paraId="2C5D4DE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w:t>
            </w:r>
          </w:p>
        </w:tc>
        <w:tc>
          <w:tcPr>
            <w:tcW w:w="1548" w:type="dxa"/>
          </w:tcPr>
          <w:p w14:paraId="1283624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Klej w sztyfcie</w:t>
            </w:r>
          </w:p>
          <w:p w14:paraId="555D135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 g.</w:t>
            </w:r>
          </w:p>
        </w:tc>
        <w:tc>
          <w:tcPr>
            <w:tcW w:w="1175" w:type="dxa"/>
          </w:tcPr>
          <w:p w14:paraId="6EBB74C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50 szt.</w:t>
            </w:r>
          </w:p>
        </w:tc>
        <w:tc>
          <w:tcPr>
            <w:tcW w:w="5752" w:type="dxa"/>
          </w:tcPr>
          <w:p w14:paraId="287CBCE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lang w:eastAsia="pl-PL"/>
                <w14:ligatures w14:val="none"/>
              </w:rPr>
              <w:t>klej biurowy w sztyfcie o pojemności min. 15 g.</w:t>
            </w:r>
          </w:p>
          <w:p w14:paraId="5467E16D" w14:textId="77777777" w:rsidR="008D2C5C" w:rsidRPr="00FD11A9" w:rsidRDefault="008D2C5C" w:rsidP="00FD11A9">
            <w:pPr>
              <w:pStyle w:val="NormalnyWeb"/>
              <w:spacing w:beforeAutospacing="0" w:after="0" w:afterAutospacing="0" w:line="360" w:lineRule="auto"/>
              <w:rPr>
                <w:rFonts w:ascii="Arial" w:eastAsia="Calibri" w:hAnsi="Arial" w:cs="Arial"/>
              </w:rPr>
            </w:pPr>
          </w:p>
        </w:tc>
        <w:tc>
          <w:tcPr>
            <w:tcW w:w="5754" w:type="dxa"/>
            <w:tcBorders>
              <w:top w:val="nil"/>
              <w:left w:val="nil"/>
              <w:bottom w:val="nil"/>
              <w:right w:val="nil"/>
            </w:tcBorders>
          </w:tcPr>
          <w:p w14:paraId="304007F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37D46E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815AEB0" w14:textId="77777777" w:rsidR="008D2C5C" w:rsidRPr="00FD11A9" w:rsidRDefault="008D2C5C" w:rsidP="00FD11A9">
            <w:pPr>
              <w:spacing w:after="0" w:line="360" w:lineRule="auto"/>
              <w:rPr>
                <w:rFonts w:ascii="Arial" w:eastAsia="Calibri" w:hAnsi="Arial" w:cs="Arial"/>
              </w:rPr>
            </w:pPr>
          </w:p>
        </w:tc>
      </w:tr>
      <w:tr w:rsidR="008D2C5C" w:rsidRPr="00FD11A9" w14:paraId="52E2E942" w14:textId="77777777">
        <w:trPr>
          <w:trHeight w:val="382"/>
        </w:trPr>
        <w:tc>
          <w:tcPr>
            <w:tcW w:w="733" w:type="dxa"/>
          </w:tcPr>
          <w:p w14:paraId="033A269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w:t>
            </w:r>
          </w:p>
        </w:tc>
        <w:tc>
          <w:tcPr>
            <w:tcW w:w="1548" w:type="dxa"/>
          </w:tcPr>
          <w:p w14:paraId="68E603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Pistolet do kleju</w:t>
            </w:r>
          </w:p>
        </w:tc>
        <w:tc>
          <w:tcPr>
            <w:tcW w:w="1175" w:type="dxa"/>
          </w:tcPr>
          <w:p w14:paraId="5B1B97D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4C9E2060"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Pistolet do klejenia na gorąco. Sztyfty o śr.  Min. 11 mm, 40 W.</w:t>
            </w:r>
          </w:p>
        </w:tc>
        <w:tc>
          <w:tcPr>
            <w:tcW w:w="5754" w:type="dxa"/>
            <w:tcBorders>
              <w:top w:val="nil"/>
              <w:left w:val="nil"/>
              <w:bottom w:val="nil"/>
              <w:right w:val="nil"/>
            </w:tcBorders>
          </w:tcPr>
          <w:p w14:paraId="694CDEF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512664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DEA5C46" w14:textId="77777777" w:rsidR="008D2C5C" w:rsidRPr="00FD11A9" w:rsidRDefault="008D2C5C" w:rsidP="00FD11A9">
            <w:pPr>
              <w:spacing w:after="0" w:line="360" w:lineRule="auto"/>
              <w:rPr>
                <w:rFonts w:ascii="Arial" w:eastAsia="Calibri" w:hAnsi="Arial" w:cs="Arial"/>
              </w:rPr>
            </w:pPr>
          </w:p>
        </w:tc>
      </w:tr>
      <w:tr w:rsidR="008D2C5C" w:rsidRPr="00FD11A9" w14:paraId="77814029" w14:textId="77777777">
        <w:trPr>
          <w:trHeight w:val="382"/>
        </w:trPr>
        <w:tc>
          <w:tcPr>
            <w:tcW w:w="733" w:type="dxa"/>
          </w:tcPr>
          <w:p w14:paraId="661B5E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6</w:t>
            </w:r>
          </w:p>
        </w:tc>
        <w:tc>
          <w:tcPr>
            <w:tcW w:w="1548" w:type="dxa"/>
          </w:tcPr>
          <w:p w14:paraId="42FE455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Klej na gorąco - wkłady</w:t>
            </w:r>
          </w:p>
        </w:tc>
        <w:tc>
          <w:tcPr>
            <w:tcW w:w="1175" w:type="dxa"/>
          </w:tcPr>
          <w:p w14:paraId="2FB79E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zestawy</w:t>
            </w:r>
          </w:p>
        </w:tc>
        <w:tc>
          <w:tcPr>
            <w:tcW w:w="5752" w:type="dxa"/>
          </w:tcPr>
          <w:p w14:paraId="3249A58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Wkład klejowy bezbarwny o wymiarach co najmniej: 11x200 mm. W zestawie min 60 sztuk wkładów</w:t>
            </w:r>
          </w:p>
        </w:tc>
        <w:tc>
          <w:tcPr>
            <w:tcW w:w="5754" w:type="dxa"/>
            <w:tcBorders>
              <w:top w:val="nil"/>
              <w:left w:val="nil"/>
              <w:bottom w:val="nil"/>
              <w:right w:val="nil"/>
            </w:tcBorders>
          </w:tcPr>
          <w:p w14:paraId="4E5F983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45E3E1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E817563" w14:textId="77777777" w:rsidR="008D2C5C" w:rsidRPr="00FD11A9" w:rsidRDefault="008D2C5C" w:rsidP="00FD11A9">
            <w:pPr>
              <w:spacing w:after="0" w:line="360" w:lineRule="auto"/>
              <w:rPr>
                <w:rFonts w:ascii="Arial" w:eastAsia="Calibri" w:hAnsi="Arial" w:cs="Arial"/>
              </w:rPr>
            </w:pPr>
          </w:p>
        </w:tc>
      </w:tr>
      <w:tr w:rsidR="008D2C5C" w:rsidRPr="00FD11A9" w14:paraId="7E8F0AAF" w14:textId="77777777">
        <w:trPr>
          <w:trHeight w:val="382"/>
        </w:trPr>
        <w:tc>
          <w:tcPr>
            <w:tcW w:w="733" w:type="dxa"/>
          </w:tcPr>
          <w:p w14:paraId="348765F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7</w:t>
            </w:r>
          </w:p>
        </w:tc>
        <w:tc>
          <w:tcPr>
            <w:tcW w:w="1548" w:type="dxa"/>
          </w:tcPr>
          <w:p w14:paraId="4960C04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przenośna drukarka etykiet wraz z taśmami</w:t>
            </w:r>
          </w:p>
        </w:tc>
        <w:tc>
          <w:tcPr>
            <w:tcW w:w="1175" w:type="dxa"/>
          </w:tcPr>
          <w:p w14:paraId="1FBD39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 szt.</w:t>
            </w:r>
          </w:p>
        </w:tc>
        <w:tc>
          <w:tcPr>
            <w:tcW w:w="5752" w:type="dxa"/>
          </w:tcPr>
          <w:p w14:paraId="3942E96A" w14:textId="1E3413EE"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przenośna drukarka etykiet powinna tworzyć i drukować etykiety. Urządzenie pozwala na druk na  taśmie o szerokości min 11 mm. Do drukarki powinno być dołączona startowa kaseta z taśmą która będzie kompatybilna z drukarką.</w:t>
            </w:r>
          </w:p>
        </w:tc>
        <w:tc>
          <w:tcPr>
            <w:tcW w:w="5754" w:type="dxa"/>
            <w:tcBorders>
              <w:top w:val="nil"/>
              <w:left w:val="nil"/>
              <w:bottom w:val="nil"/>
              <w:right w:val="nil"/>
            </w:tcBorders>
          </w:tcPr>
          <w:p w14:paraId="57014FBD"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85CE36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E8C7C72" w14:textId="77777777" w:rsidR="008D2C5C" w:rsidRPr="00FD11A9" w:rsidRDefault="008D2C5C" w:rsidP="00FD11A9">
            <w:pPr>
              <w:spacing w:after="0" w:line="360" w:lineRule="auto"/>
              <w:rPr>
                <w:rFonts w:ascii="Arial" w:eastAsia="Calibri" w:hAnsi="Arial" w:cs="Arial"/>
              </w:rPr>
            </w:pPr>
          </w:p>
        </w:tc>
      </w:tr>
      <w:tr w:rsidR="008D2C5C" w:rsidRPr="00FD11A9" w14:paraId="7D4F8AA7" w14:textId="77777777">
        <w:trPr>
          <w:trHeight w:val="382"/>
        </w:trPr>
        <w:tc>
          <w:tcPr>
            <w:tcW w:w="733" w:type="dxa"/>
          </w:tcPr>
          <w:p w14:paraId="5099E3A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8</w:t>
            </w:r>
          </w:p>
        </w:tc>
        <w:tc>
          <w:tcPr>
            <w:tcW w:w="1548" w:type="dxa"/>
          </w:tcPr>
          <w:p w14:paraId="3ABF056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Taśma do drukarki etykiet</w:t>
            </w:r>
          </w:p>
        </w:tc>
        <w:tc>
          <w:tcPr>
            <w:tcW w:w="1175" w:type="dxa"/>
          </w:tcPr>
          <w:p w14:paraId="4D3E75A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7033E3C6" w14:textId="5B8EEFCC" w:rsidR="008D2C5C" w:rsidRPr="002F2292" w:rsidRDefault="001F75A6" w:rsidP="00FD11A9">
            <w:pPr>
              <w:pStyle w:val="NormalnyWeb"/>
              <w:spacing w:beforeAutospacing="0" w:after="0" w:afterAutospacing="0" w:line="360" w:lineRule="auto"/>
              <w:rPr>
                <w:rFonts w:ascii="Arial" w:eastAsia="Calibri" w:hAnsi="Arial" w:cs="Arial"/>
              </w:rPr>
            </w:pPr>
            <w:r w:rsidRPr="002F2292">
              <w:rPr>
                <w:rFonts w:ascii="Arial" w:eastAsia="Calibri" w:hAnsi="Arial" w:cs="Arial"/>
              </w:rPr>
              <w:t>Taśma pasująca do drukarki etykiet, kolor biały, długość Min. 4 m • szerokość Min. 11 mm. Taśma powinna być kompatybilna z drukarką z pozycji nr</w:t>
            </w:r>
            <w:r w:rsidR="002F2292" w:rsidRPr="002F2292">
              <w:rPr>
                <w:rFonts w:ascii="Arial" w:eastAsia="Calibri" w:hAnsi="Arial" w:cs="Arial"/>
              </w:rPr>
              <w:t xml:space="preserve"> 7</w:t>
            </w:r>
            <w:r w:rsidRPr="002F2292">
              <w:rPr>
                <w:rFonts w:ascii="Arial" w:eastAsia="Calibri" w:hAnsi="Arial" w:cs="Arial"/>
              </w:rPr>
              <w:t>.</w:t>
            </w:r>
          </w:p>
        </w:tc>
        <w:tc>
          <w:tcPr>
            <w:tcW w:w="5754" w:type="dxa"/>
            <w:tcBorders>
              <w:top w:val="nil"/>
              <w:left w:val="nil"/>
              <w:bottom w:val="nil"/>
              <w:right w:val="nil"/>
            </w:tcBorders>
          </w:tcPr>
          <w:p w14:paraId="11B622E9" w14:textId="77777777" w:rsidR="008D2C5C" w:rsidRPr="002F2292"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366016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B50FEE6" w14:textId="77777777" w:rsidR="008D2C5C" w:rsidRPr="00FD11A9" w:rsidRDefault="008D2C5C" w:rsidP="00FD11A9">
            <w:pPr>
              <w:spacing w:after="0" w:line="360" w:lineRule="auto"/>
              <w:rPr>
                <w:rFonts w:ascii="Arial" w:eastAsia="Calibri" w:hAnsi="Arial" w:cs="Arial"/>
              </w:rPr>
            </w:pPr>
          </w:p>
        </w:tc>
      </w:tr>
      <w:tr w:rsidR="008D2C5C" w:rsidRPr="00FD11A9" w14:paraId="5CA8DC4B" w14:textId="77777777">
        <w:trPr>
          <w:trHeight w:val="382"/>
        </w:trPr>
        <w:tc>
          <w:tcPr>
            <w:tcW w:w="733" w:type="dxa"/>
          </w:tcPr>
          <w:p w14:paraId="6F87255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9</w:t>
            </w:r>
          </w:p>
        </w:tc>
        <w:tc>
          <w:tcPr>
            <w:tcW w:w="1548" w:type="dxa"/>
          </w:tcPr>
          <w:p w14:paraId="2EB0AAC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Taśma dwustronna</w:t>
            </w:r>
          </w:p>
        </w:tc>
        <w:tc>
          <w:tcPr>
            <w:tcW w:w="1175" w:type="dxa"/>
          </w:tcPr>
          <w:p w14:paraId="4A93D62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248C664C" w14:textId="62B635E2"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Taśma dwustronna o długości min 25 m oraz średnicy min. 5 cm</w:t>
            </w:r>
            <w:r w:rsidR="002F2292">
              <w:rPr>
                <w:rFonts w:ascii="Arial" w:eastAsia="Calibri" w:hAnsi="Arial" w:cs="Arial"/>
              </w:rPr>
              <w:t>.</w:t>
            </w:r>
          </w:p>
        </w:tc>
        <w:tc>
          <w:tcPr>
            <w:tcW w:w="5754" w:type="dxa"/>
            <w:tcBorders>
              <w:top w:val="nil"/>
              <w:left w:val="nil"/>
              <w:bottom w:val="nil"/>
              <w:right w:val="nil"/>
            </w:tcBorders>
          </w:tcPr>
          <w:p w14:paraId="393D454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E98970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EE7C622" w14:textId="77777777" w:rsidR="008D2C5C" w:rsidRPr="00FD11A9" w:rsidRDefault="008D2C5C" w:rsidP="00FD11A9">
            <w:pPr>
              <w:spacing w:after="0" w:line="360" w:lineRule="auto"/>
              <w:rPr>
                <w:rFonts w:ascii="Arial" w:eastAsia="Calibri" w:hAnsi="Arial" w:cs="Arial"/>
              </w:rPr>
            </w:pPr>
          </w:p>
        </w:tc>
      </w:tr>
      <w:tr w:rsidR="008D2C5C" w:rsidRPr="00FD11A9" w14:paraId="21DFBE09" w14:textId="77777777">
        <w:trPr>
          <w:trHeight w:val="382"/>
        </w:trPr>
        <w:tc>
          <w:tcPr>
            <w:tcW w:w="733" w:type="dxa"/>
          </w:tcPr>
          <w:p w14:paraId="5518103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w:t>
            </w:r>
          </w:p>
        </w:tc>
        <w:tc>
          <w:tcPr>
            <w:tcW w:w="1548" w:type="dxa"/>
          </w:tcPr>
          <w:p w14:paraId="17323E0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Grube pędzelki – zestaw</w:t>
            </w:r>
          </w:p>
        </w:tc>
        <w:tc>
          <w:tcPr>
            <w:tcW w:w="1175" w:type="dxa"/>
          </w:tcPr>
          <w:p w14:paraId="7D829A0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4 zestawy</w:t>
            </w:r>
          </w:p>
        </w:tc>
        <w:tc>
          <w:tcPr>
            <w:tcW w:w="5752" w:type="dxa"/>
          </w:tcPr>
          <w:p w14:paraId="165B4E84" w14:textId="033DFE5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wysokiej jakości pędzli dla dzieci. Lekkie, wytrzymałe i z wygodnymi uchwytami. Idealnie nadają się do malowania farbami i wypełniania dużych płaszczyzn. Wykonane z miękkiego włosia. Wymiary średnica min 1,90 cm i wym. Min. 13 cm. W zestawie min 12 sztuk pędzli.</w:t>
            </w:r>
          </w:p>
        </w:tc>
        <w:tc>
          <w:tcPr>
            <w:tcW w:w="5754" w:type="dxa"/>
            <w:tcBorders>
              <w:top w:val="nil"/>
              <w:left w:val="nil"/>
              <w:bottom w:val="nil"/>
              <w:right w:val="nil"/>
            </w:tcBorders>
          </w:tcPr>
          <w:p w14:paraId="47DFE74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3B994D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190FA51" w14:textId="77777777" w:rsidR="008D2C5C" w:rsidRPr="00FD11A9" w:rsidRDefault="008D2C5C" w:rsidP="00FD11A9">
            <w:pPr>
              <w:spacing w:after="0" w:line="360" w:lineRule="auto"/>
              <w:rPr>
                <w:rFonts w:ascii="Arial" w:eastAsia="Calibri" w:hAnsi="Arial" w:cs="Arial"/>
              </w:rPr>
            </w:pPr>
          </w:p>
        </w:tc>
      </w:tr>
      <w:tr w:rsidR="008D2C5C" w:rsidRPr="00FD11A9" w14:paraId="79DB08B0" w14:textId="77777777">
        <w:trPr>
          <w:trHeight w:val="382"/>
        </w:trPr>
        <w:tc>
          <w:tcPr>
            <w:tcW w:w="733" w:type="dxa"/>
          </w:tcPr>
          <w:p w14:paraId="1F8A131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11</w:t>
            </w:r>
          </w:p>
        </w:tc>
        <w:tc>
          <w:tcPr>
            <w:tcW w:w="1548" w:type="dxa"/>
          </w:tcPr>
          <w:p w14:paraId="0F0C5A6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Pędzel z gąbki</w:t>
            </w:r>
          </w:p>
        </w:tc>
        <w:tc>
          <w:tcPr>
            <w:tcW w:w="1175" w:type="dxa"/>
          </w:tcPr>
          <w:p w14:paraId="67F5594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4A6F6258"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Pędzel gąbkowy płaski do malowania szerokość gąbki min 5 cm.</w:t>
            </w:r>
          </w:p>
        </w:tc>
        <w:tc>
          <w:tcPr>
            <w:tcW w:w="5754" w:type="dxa"/>
            <w:tcBorders>
              <w:top w:val="nil"/>
              <w:left w:val="nil"/>
              <w:bottom w:val="nil"/>
              <w:right w:val="nil"/>
            </w:tcBorders>
          </w:tcPr>
          <w:p w14:paraId="2E1CAA7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CC4E25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82CCDAC" w14:textId="77777777" w:rsidR="008D2C5C" w:rsidRPr="00FD11A9" w:rsidRDefault="008D2C5C" w:rsidP="00FD11A9">
            <w:pPr>
              <w:spacing w:after="0" w:line="360" w:lineRule="auto"/>
              <w:rPr>
                <w:rFonts w:ascii="Arial" w:eastAsia="Calibri" w:hAnsi="Arial" w:cs="Arial"/>
              </w:rPr>
            </w:pPr>
          </w:p>
        </w:tc>
      </w:tr>
      <w:tr w:rsidR="008D2C5C" w:rsidRPr="00FD11A9" w14:paraId="287F7282" w14:textId="77777777">
        <w:trPr>
          <w:trHeight w:val="382"/>
        </w:trPr>
        <w:tc>
          <w:tcPr>
            <w:tcW w:w="733" w:type="dxa"/>
          </w:tcPr>
          <w:p w14:paraId="62E9338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12</w:t>
            </w:r>
          </w:p>
        </w:tc>
        <w:tc>
          <w:tcPr>
            <w:tcW w:w="1548" w:type="dxa"/>
          </w:tcPr>
          <w:p w14:paraId="276AE25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 xml:space="preserve">Sznurek do wielkich </w:t>
            </w:r>
            <w:r w:rsidRPr="00FD11A9">
              <w:rPr>
                <w:rFonts w:ascii="Arial" w:eastAsia="Calibri" w:hAnsi="Arial" w:cs="Arial"/>
              </w:rPr>
              <w:lastRenderedPageBreak/>
              <w:t>baniek mydlanych</w:t>
            </w:r>
          </w:p>
        </w:tc>
        <w:tc>
          <w:tcPr>
            <w:tcW w:w="1175" w:type="dxa"/>
          </w:tcPr>
          <w:p w14:paraId="4A79053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 szt.</w:t>
            </w:r>
          </w:p>
        </w:tc>
        <w:tc>
          <w:tcPr>
            <w:tcW w:w="5752" w:type="dxa"/>
          </w:tcPr>
          <w:p w14:paraId="1FC99C8B"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Sznurek do wielkich baniek mydlanych. Składa się z rączek wykonanych z tworzywa sztucznego oraz </w:t>
            </w:r>
            <w:r w:rsidRPr="00FD11A9">
              <w:rPr>
                <w:rFonts w:ascii="Arial" w:eastAsia="Calibri" w:hAnsi="Arial" w:cs="Arial"/>
              </w:rPr>
              <w:lastRenderedPageBreak/>
              <w:t>sznurka. Długość rączek min 100 cm.</w:t>
            </w:r>
          </w:p>
        </w:tc>
        <w:tc>
          <w:tcPr>
            <w:tcW w:w="5754" w:type="dxa"/>
            <w:tcBorders>
              <w:top w:val="nil"/>
              <w:left w:val="nil"/>
              <w:bottom w:val="nil"/>
              <w:right w:val="nil"/>
            </w:tcBorders>
          </w:tcPr>
          <w:p w14:paraId="1487559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6EC4F1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2A1E949" w14:textId="77777777" w:rsidR="008D2C5C" w:rsidRPr="00FD11A9" w:rsidRDefault="008D2C5C" w:rsidP="00FD11A9">
            <w:pPr>
              <w:spacing w:after="0" w:line="360" w:lineRule="auto"/>
              <w:rPr>
                <w:rFonts w:ascii="Arial" w:eastAsia="Calibri" w:hAnsi="Arial" w:cs="Arial"/>
              </w:rPr>
            </w:pPr>
          </w:p>
        </w:tc>
      </w:tr>
      <w:tr w:rsidR="008D2C5C" w:rsidRPr="00FD11A9" w14:paraId="465F20CB" w14:textId="77777777">
        <w:trPr>
          <w:trHeight w:val="382"/>
        </w:trPr>
        <w:tc>
          <w:tcPr>
            <w:tcW w:w="733" w:type="dxa"/>
          </w:tcPr>
          <w:p w14:paraId="3C58A8A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13</w:t>
            </w:r>
          </w:p>
        </w:tc>
        <w:tc>
          <w:tcPr>
            <w:tcW w:w="1548" w:type="dxa"/>
          </w:tcPr>
          <w:p w14:paraId="304B478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Sznurek chmura do wielkich baniek mydlanych</w:t>
            </w:r>
          </w:p>
        </w:tc>
        <w:tc>
          <w:tcPr>
            <w:tcW w:w="1175" w:type="dxa"/>
          </w:tcPr>
          <w:p w14:paraId="530370E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460F924E" w14:textId="7C52FDE8"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Sznurek chmura do wielkich baniek mydlanych. Składa się z rączek wykonanych z tworzywa sztucznego oraz sznurka. Długość rączek min 100 cm.  sznurkowe łezki, każda o średnicy min. 25 cm</w:t>
            </w:r>
            <w:r w:rsidR="002F2292">
              <w:rPr>
                <w:rFonts w:ascii="Arial" w:eastAsia="Calibri" w:hAnsi="Arial" w:cs="Arial"/>
              </w:rPr>
              <w:t>.</w:t>
            </w:r>
          </w:p>
        </w:tc>
        <w:tc>
          <w:tcPr>
            <w:tcW w:w="5754" w:type="dxa"/>
            <w:tcBorders>
              <w:top w:val="nil"/>
              <w:left w:val="nil"/>
              <w:bottom w:val="nil"/>
              <w:right w:val="nil"/>
            </w:tcBorders>
          </w:tcPr>
          <w:p w14:paraId="5E6C973F"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6F32EB9"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A5412B9" w14:textId="77777777" w:rsidR="008D2C5C" w:rsidRPr="00FD11A9" w:rsidRDefault="008D2C5C" w:rsidP="00FD11A9">
            <w:pPr>
              <w:spacing w:after="0" w:line="360" w:lineRule="auto"/>
              <w:rPr>
                <w:rFonts w:ascii="Arial" w:eastAsia="Calibri" w:hAnsi="Arial" w:cs="Arial"/>
              </w:rPr>
            </w:pPr>
          </w:p>
        </w:tc>
      </w:tr>
      <w:tr w:rsidR="008D2C5C" w:rsidRPr="00FD11A9" w14:paraId="3FAF0ADD" w14:textId="77777777">
        <w:trPr>
          <w:trHeight w:val="382"/>
        </w:trPr>
        <w:tc>
          <w:tcPr>
            <w:tcW w:w="733" w:type="dxa"/>
          </w:tcPr>
          <w:p w14:paraId="4A79E0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14</w:t>
            </w:r>
          </w:p>
        </w:tc>
        <w:tc>
          <w:tcPr>
            <w:tcW w:w="1548" w:type="dxa"/>
          </w:tcPr>
          <w:p w14:paraId="40A8E5D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Płyn do baniek mydlanych</w:t>
            </w:r>
          </w:p>
        </w:tc>
        <w:tc>
          <w:tcPr>
            <w:tcW w:w="1175" w:type="dxa"/>
          </w:tcPr>
          <w:p w14:paraId="2A85D6F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5 szt.</w:t>
            </w:r>
          </w:p>
        </w:tc>
        <w:tc>
          <w:tcPr>
            <w:tcW w:w="5752" w:type="dxa"/>
          </w:tcPr>
          <w:p w14:paraId="6B94E9F1" w14:textId="16E3B73B"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color w:val="000000"/>
                <w:shd w:val="clear" w:color="auto" w:fill="FFFFFF"/>
              </w:rPr>
              <w:t>Płyn do baniek mydlanych i uzupełniania wszystkich zabawek wymagających płynu do baniek. bezpieczny, wyprodukowany zgodnie z normą PN EN71. Posiada znak CE. Płyn o min.  poj. 5 l</w:t>
            </w:r>
            <w:r w:rsidR="002F2292">
              <w:rPr>
                <w:rFonts w:ascii="Arial" w:eastAsia="Calibri" w:hAnsi="Arial" w:cs="Arial"/>
                <w:color w:val="000000"/>
                <w:shd w:val="clear" w:color="auto" w:fill="FFFFFF"/>
              </w:rPr>
              <w:t>.</w:t>
            </w:r>
          </w:p>
        </w:tc>
        <w:tc>
          <w:tcPr>
            <w:tcW w:w="5754" w:type="dxa"/>
            <w:tcBorders>
              <w:top w:val="nil"/>
              <w:left w:val="nil"/>
              <w:bottom w:val="nil"/>
              <w:right w:val="nil"/>
            </w:tcBorders>
          </w:tcPr>
          <w:p w14:paraId="4ADFBA7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400262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4C4098C" w14:textId="77777777" w:rsidR="008D2C5C" w:rsidRPr="00FD11A9" w:rsidRDefault="008D2C5C" w:rsidP="00FD11A9">
            <w:pPr>
              <w:spacing w:after="0" w:line="360" w:lineRule="auto"/>
              <w:rPr>
                <w:rFonts w:ascii="Arial" w:eastAsia="Calibri" w:hAnsi="Arial" w:cs="Arial"/>
              </w:rPr>
            </w:pPr>
          </w:p>
        </w:tc>
      </w:tr>
      <w:tr w:rsidR="008D2C5C" w:rsidRPr="00FD11A9" w14:paraId="0A7BE8C5" w14:textId="77777777">
        <w:trPr>
          <w:trHeight w:val="382"/>
        </w:trPr>
        <w:tc>
          <w:tcPr>
            <w:tcW w:w="733" w:type="dxa"/>
          </w:tcPr>
          <w:p w14:paraId="3940934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w:t>
            </w:r>
          </w:p>
        </w:tc>
        <w:tc>
          <w:tcPr>
            <w:tcW w:w="1548" w:type="dxa"/>
          </w:tcPr>
          <w:p w14:paraId="7D5FFB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Kreda do malowania po betonie</w:t>
            </w:r>
          </w:p>
        </w:tc>
        <w:tc>
          <w:tcPr>
            <w:tcW w:w="1175" w:type="dxa"/>
          </w:tcPr>
          <w:p w14:paraId="662F8BF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4918BBEC"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Różnokolorowe kredy dobrej jakości w opakowaniu do przechowywania. Łatwo zmywalne za pomocą wody, min 6 kolorów, min 50 szt.</w:t>
            </w:r>
          </w:p>
        </w:tc>
        <w:tc>
          <w:tcPr>
            <w:tcW w:w="5754" w:type="dxa"/>
            <w:tcBorders>
              <w:top w:val="nil"/>
              <w:left w:val="nil"/>
              <w:bottom w:val="nil"/>
              <w:right w:val="nil"/>
            </w:tcBorders>
          </w:tcPr>
          <w:p w14:paraId="54EE33F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514D2FE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93467B9" w14:textId="77777777" w:rsidR="008D2C5C" w:rsidRPr="00FD11A9" w:rsidRDefault="008D2C5C" w:rsidP="00FD11A9">
            <w:pPr>
              <w:spacing w:after="0" w:line="360" w:lineRule="auto"/>
              <w:rPr>
                <w:rFonts w:ascii="Arial" w:eastAsia="Calibri" w:hAnsi="Arial" w:cs="Arial"/>
              </w:rPr>
            </w:pPr>
          </w:p>
        </w:tc>
      </w:tr>
      <w:tr w:rsidR="008D2C5C" w:rsidRPr="00FD11A9" w14:paraId="637CBB63" w14:textId="77777777">
        <w:trPr>
          <w:trHeight w:val="382"/>
        </w:trPr>
        <w:tc>
          <w:tcPr>
            <w:tcW w:w="733" w:type="dxa"/>
          </w:tcPr>
          <w:p w14:paraId="4E9D88C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16</w:t>
            </w:r>
          </w:p>
        </w:tc>
        <w:tc>
          <w:tcPr>
            <w:tcW w:w="1548" w:type="dxa"/>
          </w:tcPr>
          <w:p w14:paraId="0C94675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Wyprawka plastyczna dla dziecka</w:t>
            </w:r>
          </w:p>
        </w:tc>
        <w:tc>
          <w:tcPr>
            <w:tcW w:w="1175" w:type="dxa"/>
          </w:tcPr>
          <w:p w14:paraId="344D984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 szt.</w:t>
            </w:r>
          </w:p>
        </w:tc>
        <w:tc>
          <w:tcPr>
            <w:tcW w:w="5752" w:type="dxa"/>
          </w:tcPr>
          <w:p w14:paraId="1FD69DB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do prac plastycznych dla 2-latków. Skład zestawu: co najmniej: bibuły, druciki kreatywne, farby, kredki, papier rysunkowy, tektura falista, klej uniwersalny, folia piankowa.</w:t>
            </w:r>
          </w:p>
        </w:tc>
        <w:tc>
          <w:tcPr>
            <w:tcW w:w="5754" w:type="dxa"/>
            <w:tcBorders>
              <w:top w:val="nil"/>
              <w:left w:val="nil"/>
              <w:bottom w:val="nil"/>
              <w:right w:val="nil"/>
            </w:tcBorders>
          </w:tcPr>
          <w:p w14:paraId="076CBCB0"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18F6B8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61DE23B" w14:textId="77777777" w:rsidR="008D2C5C" w:rsidRPr="00FD11A9" w:rsidRDefault="008D2C5C" w:rsidP="00FD11A9">
            <w:pPr>
              <w:spacing w:after="0" w:line="360" w:lineRule="auto"/>
              <w:rPr>
                <w:rFonts w:ascii="Arial" w:eastAsia="Calibri" w:hAnsi="Arial" w:cs="Arial"/>
              </w:rPr>
            </w:pPr>
          </w:p>
        </w:tc>
      </w:tr>
      <w:tr w:rsidR="008D2C5C" w:rsidRPr="00FD11A9" w14:paraId="43715E4F" w14:textId="77777777">
        <w:trPr>
          <w:trHeight w:val="382"/>
        </w:trPr>
        <w:tc>
          <w:tcPr>
            <w:tcW w:w="733" w:type="dxa"/>
          </w:tcPr>
          <w:p w14:paraId="432DA98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17</w:t>
            </w:r>
          </w:p>
        </w:tc>
        <w:tc>
          <w:tcPr>
            <w:tcW w:w="1548" w:type="dxa"/>
          </w:tcPr>
          <w:p w14:paraId="49CD240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Znikopis – tablica do rysowania</w:t>
            </w:r>
          </w:p>
        </w:tc>
        <w:tc>
          <w:tcPr>
            <w:tcW w:w="1175" w:type="dxa"/>
          </w:tcPr>
          <w:p w14:paraId="5DEB78F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2D8D129F"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znikopis, po którym można pisać i rysować. Narysowane wzory są kolorowe. W komplecie min 2 stempelki.</w:t>
            </w:r>
          </w:p>
        </w:tc>
        <w:tc>
          <w:tcPr>
            <w:tcW w:w="5754" w:type="dxa"/>
            <w:tcBorders>
              <w:top w:val="nil"/>
              <w:left w:val="nil"/>
              <w:bottom w:val="nil"/>
              <w:right w:val="nil"/>
            </w:tcBorders>
          </w:tcPr>
          <w:p w14:paraId="181024A6"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E5AA156"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35EC4073" w14:textId="77777777" w:rsidR="008D2C5C" w:rsidRPr="00FD11A9" w:rsidRDefault="008D2C5C" w:rsidP="00FD11A9">
            <w:pPr>
              <w:spacing w:after="0" w:line="360" w:lineRule="auto"/>
              <w:rPr>
                <w:rFonts w:ascii="Arial" w:eastAsia="Calibri" w:hAnsi="Arial" w:cs="Arial"/>
              </w:rPr>
            </w:pPr>
          </w:p>
        </w:tc>
      </w:tr>
      <w:tr w:rsidR="008D2C5C" w:rsidRPr="00FD11A9" w14:paraId="30FB5040" w14:textId="77777777">
        <w:trPr>
          <w:trHeight w:val="382"/>
        </w:trPr>
        <w:tc>
          <w:tcPr>
            <w:tcW w:w="733" w:type="dxa"/>
          </w:tcPr>
          <w:p w14:paraId="6F3BD11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18</w:t>
            </w:r>
          </w:p>
        </w:tc>
        <w:tc>
          <w:tcPr>
            <w:tcW w:w="1548" w:type="dxa"/>
          </w:tcPr>
          <w:p w14:paraId="64D0673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Blok techniczny czarny</w:t>
            </w:r>
          </w:p>
        </w:tc>
        <w:tc>
          <w:tcPr>
            <w:tcW w:w="1175" w:type="dxa"/>
          </w:tcPr>
          <w:p w14:paraId="2A15AF49"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100 szt.</w:t>
            </w:r>
          </w:p>
        </w:tc>
        <w:tc>
          <w:tcPr>
            <w:tcW w:w="5752" w:type="dxa"/>
          </w:tcPr>
          <w:p w14:paraId="1CF23D5E" w14:textId="38F905E9"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Blok techniczny czarny. 10 arkuszy w każdym bloku, gramatura min. 150g/m2., format A4</w:t>
            </w:r>
            <w:r w:rsidR="002F2292">
              <w:rPr>
                <w:rFonts w:ascii="Arial" w:eastAsia="Calibri" w:hAnsi="Arial" w:cs="Arial"/>
              </w:rPr>
              <w:t>.</w:t>
            </w:r>
          </w:p>
        </w:tc>
        <w:tc>
          <w:tcPr>
            <w:tcW w:w="5754" w:type="dxa"/>
            <w:tcBorders>
              <w:top w:val="nil"/>
              <w:left w:val="nil"/>
              <w:bottom w:val="nil"/>
              <w:right w:val="nil"/>
            </w:tcBorders>
          </w:tcPr>
          <w:p w14:paraId="1428FB5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33E26CD"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26327D2" w14:textId="77777777" w:rsidR="008D2C5C" w:rsidRPr="00FD11A9" w:rsidRDefault="008D2C5C" w:rsidP="00FD11A9">
            <w:pPr>
              <w:spacing w:after="0" w:line="360" w:lineRule="auto"/>
              <w:rPr>
                <w:rFonts w:ascii="Arial" w:eastAsia="Calibri" w:hAnsi="Arial" w:cs="Arial"/>
              </w:rPr>
            </w:pPr>
          </w:p>
        </w:tc>
      </w:tr>
      <w:tr w:rsidR="008D2C5C" w:rsidRPr="00FD11A9" w14:paraId="4C7EDC84" w14:textId="77777777">
        <w:trPr>
          <w:trHeight w:val="382"/>
        </w:trPr>
        <w:tc>
          <w:tcPr>
            <w:tcW w:w="733" w:type="dxa"/>
          </w:tcPr>
          <w:p w14:paraId="3442712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19</w:t>
            </w:r>
          </w:p>
        </w:tc>
        <w:tc>
          <w:tcPr>
            <w:tcW w:w="1548" w:type="dxa"/>
          </w:tcPr>
          <w:p w14:paraId="73FAAE9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lang w:eastAsia="pl-PL"/>
                <w14:ligatures w14:val="none"/>
              </w:rPr>
              <w:t xml:space="preserve">Blok rysunkowy </w:t>
            </w:r>
            <w:r w:rsidRPr="00FD11A9">
              <w:rPr>
                <w:rFonts w:ascii="Arial" w:eastAsia="Calibri" w:hAnsi="Arial" w:cs="Arial"/>
              </w:rPr>
              <w:t>kolorowy</w:t>
            </w:r>
          </w:p>
        </w:tc>
        <w:tc>
          <w:tcPr>
            <w:tcW w:w="1175" w:type="dxa"/>
          </w:tcPr>
          <w:p w14:paraId="7307D7A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100 szt.</w:t>
            </w:r>
          </w:p>
        </w:tc>
        <w:tc>
          <w:tcPr>
            <w:tcW w:w="5752" w:type="dxa"/>
          </w:tcPr>
          <w:p w14:paraId="0EE80525" w14:textId="4AB3612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 xml:space="preserve">Blok rysunkowy kolorowy A4 </w:t>
            </w:r>
            <w:r w:rsidRPr="00FD11A9">
              <w:rPr>
                <w:rFonts w:ascii="Arial" w:eastAsia="Calibri" w:hAnsi="Arial" w:cs="Arial"/>
              </w:rPr>
              <w:br/>
              <w:t>Gramatura papieru: minimum 70 g/m,</w:t>
            </w:r>
            <w:r w:rsidR="002F2292">
              <w:rPr>
                <w:rFonts w:ascii="Arial" w:eastAsia="Calibri" w:hAnsi="Arial" w:cs="Arial"/>
              </w:rPr>
              <w:t xml:space="preserve"> </w:t>
            </w:r>
            <w:r w:rsidRPr="00FD11A9">
              <w:rPr>
                <w:rFonts w:ascii="Arial" w:eastAsia="Calibri" w:hAnsi="Arial" w:cs="Arial"/>
              </w:rPr>
              <w:t>liczba arkuszy w bloku: min. 20 sztuk</w:t>
            </w:r>
            <w:r w:rsidR="002F2292">
              <w:rPr>
                <w:rFonts w:ascii="Arial" w:eastAsia="Calibri" w:hAnsi="Arial" w:cs="Arial"/>
              </w:rPr>
              <w:t>.</w:t>
            </w:r>
          </w:p>
        </w:tc>
        <w:tc>
          <w:tcPr>
            <w:tcW w:w="5754" w:type="dxa"/>
            <w:tcBorders>
              <w:top w:val="nil"/>
              <w:left w:val="nil"/>
              <w:bottom w:val="nil"/>
              <w:right w:val="nil"/>
            </w:tcBorders>
          </w:tcPr>
          <w:p w14:paraId="761A253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411D750"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B7E047C" w14:textId="77777777" w:rsidR="008D2C5C" w:rsidRPr="00FD11A9" w:rsidRDefault="008D2C5C" w:rsidP="00FD11A9">
            <w:pPr>
              <w:spacing w:after="0" w:line="360" w:lineRule="auto"/>
              <w:rPr>
                <w:rFonts w:ascii="Arial" w:eastAsia="Calibri" w:hAnsi="Arial" w:cs="Arial"/>
              </w:rPr>
            </w:pPr>
          </w:p>
        </w:tc>
      </w:tr>
      <w:tr w:rsidR="008D2C5C" w:rsidRPr="00FD11A9" w14:paraId="083EFACF" w14:textId="77777777">
        <w:trPr>
          <w:trHeight w:val="382"/>
        </w:trPr>
        <w:tc>
          <w:tcPr>
            <w:tcW w:w="733" w:type="dxa"/>
          </w:tcPr>
          <w:p w14:paraId="39DE9B2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20</w:t>
            </w:r>
          </w:p>
        </w:tc>
        <w:tc>
          <w:tcPr>
            <w:tcW w:w="1548" w:type="dxa"/>
          </w:tcPr>
          <w:p w14:paraId="03AD5CA9" w14:textId="3ADF28FC"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lang w:eastAsia="pl-PL"/>
                <w14:ligatures w14:val="none"/>
              </w:rPr>
              <w:t>Papier ksero</w:t>
            </w:r>
          </w:p>
        </w:tc>
        <w:tc>
          <w:tcPr>
            <w:tcW w:w="1175" w:type="dxa"/>
          </w:tcPr>
          <w:p w14:paraId="2CC87E1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100 ryz</w:t>
            </w:r>
          </w:p>
        </w:tc>
        <w:tc>
          <w:tcPr>
            <w:tcW w:w="5752" w:type="dxa"/>
          </w:tcPr>
          <w:p w14:paraId="229AEA48" w14:textId="5EA2E0EB"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Papier ksero A4/80 g/m2 kolor biały (500 sztuk w ryzie)</w:t>
            </w:r>
            <w:r w:rsidR="002F2292">
              <w:rPr>
                <w:rFonts w:ascii="Arial" w:eastAsia="Calibri" w:hAnsi="Arial" w:cs="Arial"/>
              </w:rPr>
              <w:t>.</w:t>
            </w:r>
          </w:p>
        </w:tc>
        <w:tc>
          <w:tcPr>
            <w:tcW w:w="5754" w:type="dxa"/>
            <w:tcBorders>
              <w:top w:val="nil"/>
              <w:left w:val="nil"/>
              <w:bottom w:val="nil"/>
              <w:right w:val="nil"/>
            </w:tcBorders>
          </w:tcPr>
          <w:p w14:paraId="2C1A88E3"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1023B8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DB37292" w14:textId="77777777" w:rsidR="008D2C5C" w:rsidRPr="00FD11A9" w:rsidRDefault="008D2C5C" w:rsidP="00FD11A9">
            <w:pPr>
              <w:spacing w:after="0" w:line="360" w:lineRule="auto"/>
              <w:rPr>
                <w:rFonts w:ascii="Arial" w:eastAsia="Calibri" w:hAnsi="Arial" w:cs="Arial"/>
              </w:rPr>
            </w:pPr>
          </w:p>
        </w:tc>
      </w:tr>
      <w:tr w:rsidR="008D2C5C" w:rsidRPr="00FD11A9" w14:paraId="312C9F37" w14:textId="77777777">
        <w:trPr>
          <w:trHeight w:val="382"/>
        </w:trPr>
        <w:tc>
          <w:tcPr>
            <w:tcW w:w="733" w:type="dxa"/>
          </w:tcPr>
          <w:p w14:paraId="7328960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21</w:t>
            </w:r>
          </w:p>
        </w:tc>
        <w:tc>
          <w:tcPr>
            <w:tcW w:w="1548" w:type="dxa"/>
          </w:tcPr>
          <w:p w14:paraId="77105CE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Plastelina zestaw kolorów</w:t>
            </w:r>
          </w:p>
        </w:tc>
        <w:tc>
          <w:tcPr>
            <w:tcW w:w="1175" w:type="dxa"/>
          </w:tcPr>
          <w:p w14:paraId="49C9D22E"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zestawów</w:t>
            </w:r>
          </w:p>
        </w:tc>
        <w:tc>
          <w:tcPr>
            <w:tcW w:w="5752" w:type="dxa"/>
          </w:tcPr>
          <w:p w14:paraId="5E90FFB5"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plasteliny co najmniej 12 kolorów po 15 szt.</w:t>
            </w:r>
          </w:p>
        </w:tc>
        <w:tc>
          <w:tcPr>
            <w:tcW w:w="5754" w:type="dxa"/>
            <w:tcBorders>
              <w:top w:val="nil"/>
              <w:left w:val="nil"/>
              <w:bottom w:val="nil"/>
              <w:right w:val="nil"/>
            </w:tcBorders>
          </w:tcPr>
          <w:p w14:paraId="7BAEAA27"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6C28D7B"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0BA9681" w14:textId="77777777" w:rsidR="008D2C5C" w:rsidRPr="00FD11A9" w:rsidRDefault="008D2C5C" w:rsidP="00FD11A9">
            <w:pPr>
              <w:spacing w:after="0" w:line="360" w:lineRule="auto"/>
              <w:rPr>
                <w:rFonts w:ascii="Arial" w:eastAsia="Calibri" w:hAnsi="Arial" w:cs="Arial"/>
              </w:rPr>
            </w:pPr>
          </w:p>
        </w:tc>
      </w:tr>
      <w:tr w:rsidR="008D2C5C" w:rsidRPr="00FD11A9" w14:paraId="421DAE05" w14:textId="77777777">
        <w:trPr>
          <w:trHeight w:val="382"/>
        </w:trPr>
        <w:tc>
          <w:tcPr>
            <w:tcW w:w="733" w:type="dxa"/>
          </w:tcPr>
          <w:p w14:paraId="17E4DE5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lastRenderedPageBreak/>
              <w:t>22</w:t>
            </w:r>
          </w:p>
        </w:tc>
        <w:tc>
          <w:tcPr>
            <w:tcW w:w="1548" w:type="dxa"/>
          </w:tcPr>
          <w:p w14:paraId="423295E2"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Tacki plastikowe</w:t>
            </w:r>
          </w:p>
        </w:tc>
        <w:tc>
          <w:tcPr>
            <w:tcW w:w="1175" w:type="dxa"/>
          </w:tcPr>
          <w:p w14:paraId="29ACD69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szt.</w:t>
            </w:r>
          </w:p>
        </w:tc>
        <w:tc>
          <w:tcPr>
            <w:tcW w:w="5752" w:type="dxa"/>
          </w:tcPr>
          <w:p w14:paraId="66B24B3B"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color w:val="000000"/>
                <w:kern w:val="2"/>
                <w:shd w:val="clear" w:color="auto" w:fill="FFFFFF"/>
                <w:lang w:eastAsia="en-US"/>
              </w:rPr>
              <w:t>Tacki plastikowe do prac plastycznych o wymiarach co najmniej: 15 x 12 cm</w:t>
            </w:r>
          </w:p>
        </w:tc>
        <w:tc>
          <w:tcPr>
            <w:tcW w:w="5754" w:type="dxa"/>
            <w:tcBorders>
              <w:top w:val="nil"/>
              <w:left w:val="nil"/>
              <w:bottom w:val="nil"/>
              <w:right w:val="nil"/>
            </w:tcBorders>
          </w:tcPr>
          <w:p w14:paraId="60FCFC7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646F0A0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12E04E04" w14:textId="77777777" w:rsidR="008D2C5C" w:rsidRPr="00FD11A9" w:rsidRDefault="008D2C5C" w:rsidP="00FD11A9">
            <w:pPr>
              <w:spacing w:after="0" w:line="360" w:lineRule="auto"/>
              <w:rPr>
                <w:rFonts w:ascii="Arial" w:eastAsia="Calibri" w:hAnsi="Arial" w:cs="Arial"/>
              </w:rPr>
            </w:pPr>
          </w:p>
        </w:tc>
      </w:tr>
      <w:tr w:rsidR="008D2C5C" w:rsidRPr="00FD11A9" w14:paraId="1251B266" w14:textId="77777777">
        <w:trPr>
          <w:trHeight w:val="638"/>
        </w:trPr>
        <w:tc>
          <w:tcPr>
            <w:tcW w:w="733" w:type="dxa"/>
          </w:tcPr>
          <w:p w14:paraId="07A9C2F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23</w:t>
            </w:r>
          </w:p>
        </w:tc>
        <w:tc>
          <w:tcPr>
            <w:tcW w:w="1548" w:type="dxa"/>
          </w:tcPr>
          <w:p w14:paraId="16AA679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Wałki piankowe</w:t>
            </w:r>
          </w:p>
        </w:tc>
        <w:tc>
          <w:tcPr>
            <w:tcW w:w="1175" w:type="dxa"/>
          </w:tcPr>
          <w:p w14:paraId="2253B84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 zestawów</w:t>
            </w:r>
          </w:p>
        </w:tc>
        <w:tc>
          <w:tcPr>
            <w:tcW w:w="5752" w:type="dxa"/>
          </w:tcPr>
          <w:p w14:paraId="00D0979E" w14:textId="783CB3CE" w:rsidR="008D2C5C" w:rsidRPr="00FD11A9" w:rsidRDefault="001F75A6" w:rsidP="00FD11A9">
            <w:pPr>
              <w:spacing w:after="0" w:line="360" w:lineRule="auto"/>
              <w:rPr>
                <w:rFonts w:ascii="Arial" w:eastAsia="Calibri" w:hAnsi="Arial" w:cs="Arial"/>
              </w:rPr>
            </w:pPr>
            <w:r w:rsidRPr="00FD11A9">
              <w:rPr>
                <w:rFonts w:ascii="Arial" w:eastAsia="Calibri" w:hAnsi="Arial" w:cs="Arial"/>
                <w:color w:val="000000"/>
                <w:shd w:val="clear" w:color="auto" w:fill="FFFFFF"/>
              </w:rPr>
              <w:t>wałki z</w:t>
            </w:r>
            <w:r w:rsidR="002F2292">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piankową rolką i</w:t>
            </w:r>
            <w:r w:rsidR="002F2292">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plastikową rączką. Każdy z</w:t>
            </w:r>
            <w:r w:rsidR="002F2292">
              <w:rPr>
                <w:rFonts w:ascii="Arial" w:eastAsia="Calibri" w:hAnsi="Arial" w:cs="Arial"/>
                <w:color w:val="000000"/>
                <w:shd w:val="clear" w:color="auto" w:fill="FFFFFF"/>
              </w:rPr>
              <w:t xml:space="preserve"> </w:t>
            </w:r>
            <w:r w:rsidRPr="00FD11A9">
              <w:rPr>
                <w:rFonts w:ascii="Arial" w:eastAsia="Calibri" w:hAnsi="Arial" w:cs="Arial"/>
                <w:color w:val="000000"/>
                <w:shd w:val="clear" w:color="auto" w:fill="FFFFFF"/>
              </w:rPr>
              <w:t>wałków posiada inny wzór. Zestaw zawiera co najmniej: 4 szt. z różnymi wzorami</w:t>
            </w:r>
            <w:r w:rsidR="002F2292">
              <w:rPr>
                <w:rFonts w:ascii="Arial" w:eastAsia="Calibri" w:hAnsi="Arial" w:cs="Arial"/>
              </w:rPr>
              <w:t xml:space="preserve"> </w:t>
            </w:r>
            <w:r w:rsidRPr="00FD11A9">
              <w:rPr>
                <w:rFonts w:ascii="Arial" w:eastAsia="Calibri" w:hAnsi="Arial" w:cs="Arial"/>
                <w:color w:val="000000"/>
                <w:shd w:val="clear" w:color="auto" w:fill="FFFFFF"/>
              </w:rPr>
              <w:t>szerokość rolki: 6 cm</w:t>
            </w:r>
          </w:p>
        </w:tc>
        <w:tc>
          <w:tcPr>
            <w:tcW w:w="5754" w:type="dxa"/>
            <w:tcBorders>
              <w:top w:val="nil"/>
              <w:left w:val="nil"/>
              <w:bottom w:val="nil"/>
              <w:right w:val="nil"/>
            </w:tcBorders>
          </w:tcPr>
          <w:p w14:paraId="5D55417E"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ABE685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65B60103" w14:textId="77777777" w:rsidR="008D2C5C" w:rsidRPr="00FD11A9" w:rsidRDefault="008D2C5C" w:rsidP="00FD11A9">
            <w:pPr>
              <w:spacing w:after="0" w:line="360" w:lineRule="auto"/>
              <w:rPr>
                <w:rFonts w:ascii="Arial" w:eastAsia="Calibri" w:hAnsi="Arial" w:cs="Arial"/>
              </w:rPr>
            </w:pPr>
          </w:p>
        </w:tc>
      </w:tr>
      <w:tr w:rsidR="008D2C5C" w:rsidRPr="00FD11A9" w14:paraId="0186E243" w14:textId="77777777">
        <w:trPr>
          <w:trHeight w:val="382"/>
        </w:trPr>
        <w:tc>
          <w:tcPr>
            <w:tcW w:w="733" w:type="dxa"/>
          </w:tcPr>
          <w:p w14:paraId="6335B284"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24</w:t>
            </w:r>
          </w:p>
        </w:tc>
        <w:tc>
          <w:tcPr>
            <w:tcW w:w="1548" w:type="dxa"/>
          </w:tcPr>
          <w:p w14:paraId="1E0E6C6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Zestaw farb do malowania palcami</w:t>
            </w:r>
          </w:p>
        </w:tc>
        <w:tc>
          <w:tcPr>
            <w:tcW w:w="1175" w:type="dxa"/>
          </w:tcPr>
          <w:p w14:paraId="2A60E42A"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 zestawów</w:t>
            </w:r>
          </w:p>
        </w:tc>
        <w:tc>
          <w:tcPr>
            <w:tcW w:w="5752" w:type="dxa"/>
          </w:tcPr>
          <w:p w14:paraId="621DDCB2" w14:textId="24A513F6"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Zestaw farb do malowania palcami. Konsystencja umożliwia malowanie palcami bez użycia wody. Do produkcji użyto bezpiecznych składników nie powodujących uczuleń i trwałych zabrudzeń. Farby posiadają właściwości kryjące i doskonałą przyczepność do papieru, kartonu, drewna itp. Zestaw zawiera co najmniej: 6 kolorów x 100 ml</w:t>
            </w:r>
            <w:r w:rsidR="002F2292">
              <w:rPr>
                <w:rFonts w:ascii="Arial" w:eastAsia="Calibri" w:hAnsi="Arial" w:cs="Arial"/>
              </w:rPr>
              <w:t>.</w:t>
            </w:r>
          </w:p>
        </w:tc>
        <w:tc>
          <w:tcPr>
            <w:tcW w:w="5754" w:type="dxa"/>
            <w:tcBorders>
              <w:top w:val="nil"/>
              <w:left w:val="nil"/>
              <w:bottom w:val="nil"/>
              <w:right w:val="nil"/>
            </w:tcBorders>
          </w:tcPr>
          <w:p w14:paraId="2EA896C5"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14ACD1F2"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44FEE43D" w14:textId="77777777" w:rsidR="008D2C5C" w:rsidRPr="00FD11A9" w:rsidRDefault="008D2C5C" w:rsidP="00FD11A9">
            <w:pPr>
              <w:spacing w:after="0" w:line="360" w:lineRule="auto"/>
              <w:rPr>
                <w:rFonts w:ascii="Arial" w:eastAsia="Calibri" w:hAnsi="Arial" w:cs="Arial"/>
              </w:rPr>
            </w:pPr>
          </w:p>
        </w:tc>
      </w:tr>
      <w:tr w:rsidR="008D2C5C" w:rsidRPr="00FD11A9" w14:paraId="28ABAB46" w14:textId="77777777">
        <w:trPr>
          <w:trHeight w:val="382"/>
        </w:trPr>
        <w:tc>
          <w:tcPr>
            <w:tcW w:w="733" w:type="dxa"/>
          </w:tcPr>
          <w:p w14:paraId="2EA2DF9C"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25</w:t>
            </w:r>
          </w:p>
        </w:tc>
        <w:tc>
          <w:tcPr>
            <w:tcW w:w="1548" w:type="dxa"/>
          </w:tcPr>
          <w:p w14:paraId="39693126"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lang w:eastAsia="pl-PL"/>
                <w14:ligatures w14:val="none"/>
              </w:rPr>
              <w:t>Masa Plastyczna</w:t>
            </w:r>
          </w:p>
        </w:tc>
        <w:tc>
          <w:tcPr>
            <w:tcW w:w="1175" w:type="dxa"/>
          </w:tcPr>
          <w:p w14:paraId="138F5D1B"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 zestawów</w:t>
            </w:r>
          </w:p>
        </w:tc>
        <w:tc>
          <w:tcPr>
            <w:tcW w:w="5752" w:type="dxa"/>
          </w:tcPr>
          <w:p w14:paraId="7DF38BF4"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Masa Plastyczna , miękka, puszysta masa plastyczna o piankowej konsystencji, do formowania i modelowania min 12 szt.</w:t>
            </w:r>
          </w:p>
        </w:tc>
        <w:tc>
          <w:tcPr>
            <w:tcW w:w="5754" w:type="dxa"/>
            <w:tcBorders>
              <w:top w:val="nil"/>
              <w:left w:val="nil"/>
              <w:bottom w:val="nil"/>
              <w:right w:val="nil"/>
            </w:tcBorders>
          </w:tcPr>
          <w:p w14:paraId="034D03DC"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3C99B7E8"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703126D5" w14:textId="77777777" w:rsidR="008D2C5C" w:rsidRPr="00FD11A9" w:rsidRDefault="008D2C5C" w:rsidP="00FD11A9">
            <w:pPr>
              <w:spacing w:after="0" w:line="360" w:lineRule="auto"/>
              <w:rPr>
                <w:rFonts w:ascii="Arial" w:eastAsia="Calibri" w:hAnsi="Arial" w:cs="Arial"/>
              </w:rPr>
            </w:pPr>
          </w:p>
        </w:tc>
      </w:tr>
      <w:tr w:rsidR="008D2C5C" w:rsidRPr="00FD11A9" w14:paraId="376429CA" w14:textId="77777777">
        <w:trPr>
          <w:trHeight w:val="382"/>
        </w:trPr>
        <w:tc>
          <w:tcPr>
            <w:tcW w:w="733" w:type="dxa"/>
          </w:tcPr>
          <w:p w14:paraId="5CD6538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26</w:t>
            </w:r>
          </w:p>
        </w:tc>
        <w:tc>
          <w:tcPr>
            <w:tcW w:w="1548" w:type="dxa"/>
          </w:tcPr>
          <w:p w14:paraId="254E42BF"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lang w:eastAsia="pl-PL"/>
                <w14:ligatures w14:val="none"/>
              </w:rPr>
              <w:t>foremki do mas plastycznych</w:t>
            </w:r>
          </w:p>
        </w:tc>
        <w:tc>
          <w:tcPr>
            <w:tcW w:w="1175" w:type="dxa"/>
          </w:tcPr>
          <w:p w14:paraId="46636CC8"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zestawów</w:t>
            </w:r>
          </w:p>
        </w:tc>
        <w:tc>
          <w:tcPr>
            <w:tcW w:w="5752" w:type="dxa"/>
          </w:tcPr>
          <w:p w14:paraId="6F5114DD" w14:textId="24B09085"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foremki do mas plastycznych min 6 sztuk, (średnica/szerokość: min. 5–10 cm), z motywem owoców</w:t>
            </w:r>
            <w:r w:rsidR="002F2292">
              <w:rPr>
                <w:rFonts w:ascii="Arial" w:eastAsia="Calibri" w:hAnsi="Arial" w:cs="Arial"/>
              </w:rPr>
              <w:t>.</w:t>
            </w:r>
          </w:p>
        </w:tc>
        <w:tc>
          <w:tcPr>
            <w:tcW w:w="5754" w:type="dxa"/>
            <w:tcBorders>
              <w:top w:val="nil"/>
              <w:left w:val="nil"/>
              <w:bottom w:val="nil"/>
              <w:right w:val="nil"/>
            </w:tcBorders>
          </w:tcPr>
          <w:p w14:paraId="149A44D2"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7D4EDA5E"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551C3D2F" w14:textId="77777777" w:rsidR="008D2C5C" w:rsidRPr="00FD11A9" w:rsidRDefault="008D2C5C" w:rsidP="00FD11A9">
            <w:pPr>
              <w:spacing w:after="0" w:line="360" w:lineRule="auto"/>
              <w:rPr>
                <w:rFonts w:ascii="Arial" w:eastAsia="Calibri" w:hAnsi="Arial" w:cs="Arial"/>
              </w:rPr>
            </w:pPr>
          </w:p>
        </w:tc>
      </w:tr>
      <w:tr w:rsidR="008D2C5C" w:rsidRPr="00FD11A9" w14:paraId="481E5935" w14:textId="77777777">
        <w:trPr>
          <w:trHeight w:val="382"/>
        </w:trPr>
        <w:tc>
          <w:tcPr>
            <w:tcW w:w="733" w:type="dxa"/>
          </w:tcPr>
          <w:p w14:paraId="18A3EB93"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27</w:t>
            </w:r>
          </w:p>
        </w:tc>
        <w:tc>
          <w:tcPr>
            <w:tcW w:w="1548" w:type="dxa"/>
          </w:tcPr>
          <w:p w14:paraId="63911AED"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Arkusze piankowe</w:t>
            </w:r>
          </w:p>
          <w:p w14:paraId="50C2DC99" w14:textId="77777777" w:rsidR="008D2C5C" w:rsidRPr="00FD11A9" w:rsidRDefault="008D2C5C" w:rsidP="00FD11A9">
            <w:pPr>
              <w:spacing w:after="0" w:line="360" w:lineRule="auto"/>
              <w:rPr>
                <w:rFonts w:ascii="Arial" w:eastAsia="Calibri" w:hAnsi="Arial" w:cs="Arial"/>
              </w:rPr>
            </w:pPr>
          </w:p>
        </w:tc>
        <w:tc>
          <w:tcPr>
            <w:tcW w:w="1175" w:type="dxa"/>
          </w:tcPr>
          <w:p w14:paraId="5E95C60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10 szt</w:t>
            </w:r>
          </w:p>
        </w:tc>
        <w:tc>
          <w:tcPr>
            <w:tcW w:w="5752" w:type="dxa"/>
          </w:tcPr>
          <w:p w14:paraId="32D9E7D6"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arkusze piankowe</w:t>
            </w:r>
          </w:p>
          <w:p w14:paraId="6C9FBD8E"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format: A4</w:t>
            </w:r>
          </w:p>
          <w:p w14:paraId="430CE161" w14:textId="4EFEEC00"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opakowanie zawiera min.  10 arkuszy w min.10 kolorach</w:t>
            </w:r>
            <w:r w:rsidR="002F2292">
              <w:rPr>
                <w:rFonts w:ascii="Arial" w:eastAsia="Calibri" w:hAnsi="Arial" w:cs="Arial"/>
              </w:rPr>
              <w:t>.</w:t>
            </w:r>
          </w:p>
        </w:tc>
        <w:tc>
          <w:tcPr>
            <w:tcW w:w="5754" w:type="dxa"/>
            <w:tcBorders>
              <w:top w:val="nil"/>
              <w:left w:val="nil"/>
              <w:bottom w:val="nil"/>
              <w:right w:val="nil"/>
            </w:tcBorders>
          </w:tcPr>
          <w:p w14:paraId="602F30C9"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0D6F741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7C5BE33" w14:textId="77777777" w:rsidR="008D2C5C" w:rsidRPr="00FD11A9" w:rsidRDefault="008D2C5C" w:rsidP="00FD11A9">
            <w:pPr>
              <w:spacing w:after="0" w:line="360" w:lineRule="auto"/>
              <w:rPr>
                <w:rFonts w:ascii="Arial" w:eastAsia="Calibri" w:hAnsi="Arial" w:cs="Arial"/>
              </w:rPr>
            </w:pPr>
          </w:p>
        </w:tc>
      </w:tr>
      <w:tr w:rsidR="008D2C5C" w:rsidRPr="00FD11A9" w14:paraId="1E9727DD" w14:textId="77777777">
        <w:trPr>
          <w:trHeight w:val="382"/>
        </w:trPr>
        <w:tc>
          <w:tcPr>
            <w:tcW w:w="733" w:type="dxa"/>
          </w:tcPr>
          <w:p w14:paraId="4F51265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28</w:t>
            </w:r>
          </w:p>
        </w:tc>
        <w:tc>
          <w:tcPr>
            <w:tcW w:w="1548" w:type="dxa"/>
          </w:tcPr>
          <w:p w14:paraId="77379FA7"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kern w:val="0"/>
              </w:rPr>
              <w:t>Farby akwarelowe</w:t>
            </w:r>
          </w:p>
        </w:tc>
        <w:tc>
          <w:tcPr>
            <w:tcW w:w="1175" w:type="dxa"/>
          </w:tcPr>
          <w:p w14:paraId="2BF4CCA5"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 szt.</w:t>
            </w:r>
          </w:p>
        </w:tc>
        <w:tc>
          <w:tcPr>
            <w:tcW w:w="5752" w:type="dxa"/>
          </w:tcPr>
          <w:p w14:paraId="695B9CE5" w14:textId="299B89B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Farby akwarele, co najmniej 12 podstawowych kolorów farby umieszczone w plastikowym pudełku z pokrywką</w:t>
            </w:r>
            <w:r w:rsidR="002F2292">
              <w:rPr>
                <w:rFonts w:ascii="Arial" w:eastAsia="Calibri" w:hAnsi="Arial" w:cs="Arial"/>
              </w:rPr>
              <w:t>.</w:t>
            </w:r>
          </w:p>
        </w:tc>
        <w:tc>
          <w:tcPr>
            <w:tcW w:w="5754" w:type="dxa"/>
            <w:tcBorders>
              <w:top w:val="nil"/>
              <w:left w:val="nil"/>
              <w:bottom w:val="nil"/>
              <w:right w:val="nil"/>
            </w:tcBorders>
          </w:tcPr>
          <w:p w14:paraId="7A9EFDEA"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407FFC75"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0904F77D" w14:textId="77777777" w:rsidR="008D2C5C" w:rsidRPr="00FD11A9" w:rsidRDefault="008D2C5C" w:rsidP="00FD11A9">
            <w:pPr>
              <w:spacing w:after="0" w:line="360" w:lineRule="auto"/>
              <w:rPr>
                <w:rFonts w:ascii="Arial" w:eastAsia="Calibri" w:hAnsi="Arial" w:cs="Arial"/>
              </w:rPr>
            </w:pPr>
          </w:p>
        </w:tc>
      </w:tr>
      <w:tr w:rsidR="008D2C5C" w:rsidRPr="00FD11A9" w14:paraId="4B8145F6" w14:textId="77777777">
        <w:trPr>
          <w:trHeight w:val="382"/>
        </w:trPr>
        <w:tc>
          <w:tcPr>
            <w:tcW w:w="733" w:type="dxa"/>
          </w:tcPr>
          <w:p w14:paraId="27E11EA1"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29</w:t>
            </w:r>
          </w:p>
        </w:tc>
        <w:tc>
          <w:tcPr>
            <w:tcW w:w="1548" w:type="dxa"/>
          </w:tcPr>
          <w:p w14:paraId="58E6EF8F" w14:textId="08CCFBA9" w:rsidR="008D2C5C" w:rsidRPr="00FD11A9" w:rsidRDefault="001F75A6" w:rsidP="00FD11A9">
            <w:pPr>
              <w:spacing w:after="0" w:line="360" w:lineRule="auto"/>
              <w:rPr>
                <w:rFonts w:ascii="Arial" w:eastAsia="Calibri" w:hAnsi="Arial" w:cs="Arial"/>
              </w:rPr>
            </w:pPr>
            <w:r w:rsidRPr="00FD11A9">
              <w:rPr>
                <w:rFonts w:ascii="Arial" w:eastAsia="Calibri" w:hAnsi="Arial" w:cs="Arial"/>
              </w:rPr>
              <w:t>Nożyczki ze wzorem</w:t>
            </w:r>
          </w:p>
        </w:tc>
        <w:tc>
          <w:tcPr>
            <w:tcW w:w="1175" w:type="dxa"/>
          </w:tcPr>
          <w:p w14:paraId="2E811F10" w14:textId="77777777" w:rsidR="008D2C5C" w:rsidRPr="00FD11A9" w:rsidRDefault="001F75A6" w:rsidP="00FD11A9">
            <w:pPr>
              <w:spacing w:after="0" w:line="360" w:lineRule="auto"/>
              <w:rPr>
                <w:rFonts w:ascii="Arial" w:eastAsia="Calibri" w:hAnsi="Arial" w:cs="Arial"/>
              </w:rPr>
            </w:pPr>
            <w:r w:rsidRPr="00FD11A9">
              <w:rPr>
                <w:rFonts w:ascii="Arial" w:eastAsia="Calibri" w:hAnsi="Arial" w:cs="Arial"/>
              </w:rPr>
              <w:t>15 szt.</w:t>
            </w:r>
          </w:p>
        </w:tc>
        <w:tc>
          <w:tcPr>
            <w:tcW w:w="5752" w:type="dxa"/>
          </w:tcPr>
          <w:p w14:paraId="2A9178B0" w14:textId="77777777" w:rsidR="008D2C5C" w:rsidRPr="00FD11A9" w:rsidRDefault="001F75A6" w:rsidP="00FD11A9">
            <w:pPr>
              <w:pStyle w:val="NormalnyWeb"/>
              <w:spacing w:beforeAutospacing="0" w:after="0" w:afterAutospacing="0" w:line="360" w:lineRule="auto"/>
              <w:rPr>
                <w:rFonts w:ascii="Arial" w:eastAsia="Calibri" w:hAnsi="Arial" w:cs="Arial"/>
              </w:rPr>
            </w:pPr>
            <w:r w:rsidRPr="00FD11A9">
              <w:rPr>
                <w:rFonts w:ascii="Arial" w:eastAsia="Calibri" w:hAnsi="Arial" w:cs="Arial"/>
              </w:rPr>
              <w:t>Nożyczki ze wzorem o wym min 17 cm. Ostrza profilowane, tworzące ozdobny wzór. Wzór falisty.</w:t>
            </w:r>
          </w:p>
        </w:tc>
        <w:tc>
          <w:tcPr>
            <w:tcW w:w="5754" w:type="dxa"/>
            <w:tcBorders>
              <w:top w:val="nil"/>
              <w:left w:val="nil"/>
              <w:bottom w:val="nil"/>
              <w:right w:val="nil"/>
            </w:tcBorders>
          </w:tcPr>
          <w:p w14:paraId="29CFC38B" w14:textId="77777777" w:rsidR="008D2C5C" w:rsidRPr="00FD11A9" w:rsidRDefault="008D2C5C" w:rsidP="00FD11A9">
            <w:pPr>
              <w:spacing w:after="0" w:line="360" w:lineRule="auto"/>
              <w:rPr>
                <w:rFonts w:ascii="Arial" w:eastAsia="Calibri" w:hAnsi="Arial" w:cs="Arial"/>
              </w:rPr>
            </w:pPr>
          </w:p>
        </w:tc>
        <w:tc>
          <w:tcPr>
            <w:tcW w:w="5751" w:type="dxa"/>
            <w:tcBorders>
              <w:top w:val="nil"/>
              <w:left w:val="nil"/>
              <w:bottom w:val="nil"/>
              <w:right w:val="nil"/>
            </w:tcBorders>
          </w:tcPr>
          <w:p w14:paraId="228D698A" w14:textId="77777777" w:rsidR="008D2C5C" w:rsidRPr="00FD11A9" w:rsidRDefault="008D2C5C" w:rsidP="00FD11A9">
            <w:pPr>
              <w:spacing w:after="0" w:line="360" w:lineRule="auto"/>
              <w:rPr>
                <w:rFonts w:ascii="Arial" w:eastAsia="Calibri" w:hAnsi="Arial" w:cs="Arial"/>
              </w:rPr>
            </w:pPr>
          </w:p>
        </w:tc>
        <w:tc>
          <w:tcPr>
            <w:tcW w:w="5754" w:type="dxa"/>
            <w:tcBorders>
              <w:top w:val="nil"/>
              <w:left w:val="nil"/>
              <w:bottom w:val="nil"/>
              <w:right w:val="nil"/>
            </w:tcBorders>
          </w:tcPr>
          <w:p w14:paraId="261695E5" w14:textId="77777777" w:rsidR="008D2C5C" w:rsidRPr="00FD11A9" w:rsidRDefault="008D2C5C" w:rsidP="00FD11A9">
            <w:pPr>
              <w:spacing w:after="0" w:line="360" w:lineRule="auto"/>
              <w:rPr>
                <w:rFonts w:ascii="Arial" w:eastAsia="Calibri" w:hAnsi="Arial" w:cs="Arial"/>
              </w:rPr>
            </w:pPr>
          </w:p>
        </w:tc>
      </w:tr>
    </w:tbl>
    <w:p w14:paraId="3965CB0E" w14:textId="77777777" w:rsidR="008D2C5C" w:rsidRPr="00FD11A9" w:rsidRDefault="008D2C5C" w:rsidP="00FD11A9">
      <w:pPr>
        <w:spacing w:after="0" w:line="360" w:lineRule="auto"/>
        <w:rPr>
          <w:rFonts w:ascii="Arial" w:hAnsi="Arial" w:cs="Arial"/>
        </w:rPr>
      </w:pPr>
    </w:p>
    <w:p w14:paraId="112BA604" w14:textId="77777777" w:rsidR="008D2C5C" w:rsidRPr="00FD11A9" w:rsidRDefault="008D2C5C" w:rsidP="00FD11A9">
      <w:pPr>
        <w:spacing w:after="0" w:line="360" w:lineRule="auto"/>
        <w:rPr>
          <w:rFonts w:ascii="Arial" w:hAnsi="Arial" w:cs="Arial"/>
          <w:b/>
          <w:bCs/>
        </w:rPr>
      </w:pPr>
    </w:p>
    <w:p w14:paraId="528C9755" w14:textId="77777777" w:rsidR="008D2C5C" w:rsidRPr="00FD11A9" w:rsidRDefault="001F75A6" w:rsidP="00FD11A9">
      <w:pPr>
        <w:spacing w:after="0" w:line="360" w:lineRule="auto"/>
        <w:rPr>
          <w:rFonts w:ascii="Arial" w:hAnsi="Arial" w:cs="Arial"/>
        </w:rPr>
      </w:pPr>
      <w:r w:rsidRPr="00FD11A9">
        <w:rPr>
          <w:rFonts w:ascii="Arial" w:hAnsi="Arial" w:cs="Arial"/>
        </w:rPr>
        <w:t>Opis przedmiotu zamówienia wspólny dla wszystkich części:</w:t>
      </w:r>
    </w:p>
    <w:p w14:paraId="76967456" w14:textId="77777777" w:rsidR="008D2C5C" w:rsidRPr="00FD11A9" w:rsidRDefault="001F75A6" w:rsidP="00FD11A9">
      <w:pPr>
        <w:spacing w:after="0" w:line="360" w:lineRule="auto"/>
        <w:rPr>
          <w:rFonts w:ascii="Arial" w:hAnsi="Arial" w:cs="Arial"/>
        </w:rPr>
      </w:pPr>
      <w:r w:rsidRPr="00FD11A9">
        <w:rPr>
          <w:rFonts w:ascii="Arial" w:hAnsi="Arial" w:cs="Arial"/>
        </w:rPr>
        <w:lastRenderedPageBreak/>
        <w:t>1) Zakres obejmuje dostarczenie fabrycznie nowych, bezpiecznych i trwałych przedmiotów, urządzeń przeznaczony dla dzieci w wieku do lat 3, na potrzeby żłobka.</w:t>
      </w:r>
    </w:p>
    <w:p w14:paraId="04FA0CFE" w14:textId="405E744E" w:rsidR="008D2C5C" w:rsidRPr="00FD11A9" w:rsidRDefault="001F75A6" w:rsidP="00FD11A9">
      <w:pPr>
        <w:spacing w:after="0" w:line="360" w:lineRule="auto"/>
        <w:rPr>
          <w:rFonts w:ascii="Arial" w:hAnsi="Arial" w:cs="Arial"/>
        </w:rPr>
      </w:pPr>
      <w:r w:rsidRPr="00FD11A9">
        <w:rPr>
          <w:rFonts w:ascii="Arial" w:hAnsi="Arial" w:cs="Arial"/>
        </w:rPr>
        <w:t>2) Przedmiot zamówienia obejmuje dostarczenie elementów we wskazanych ilościach do miejsca wskazanego przez Zamawiającego</w:t>
      </w:r>
      <w:r w:rsidR="002B154C" w:rsidRPr="00FD11A9">
        <w:rPr>
          <w:rFonts w:ascii="Arial" w:hAnsi="Arial" w:cs="Arial"/>
        </w:rPr>
        <w:t xml:space="preserve"> (Podegrodzie 525, 33-386 Podegrodzie)</w:t>
      </w:r>
      <w:r w:rsidRPr="00FD11A9">
        <w:rPr>
          <w:rFonts w:ascii="Arial" w:hAnsi="Arial" w:cs="Arial"/>
        </w:rPr>
        <w:t xml:space="preserve"> zgodnie z zestawieniem rzeczowo – ilościowym (szczegółowym opisem przedmiotu zamówienia) stanowiącym załącznik od </w:t>
      </w:r>
      <w:r w:rsidR="00C96847" w:rsidRPr="00FD11A9">
        <w:rPr>
          <w:rFonts w:ascii="Arial" w:hAnsi="Arial" w:cs="Arial"/>
          <w:color w:val="EE0000"/>
        </w:rPr>
        <w:t>5</w:t>
      </w:r>
      <w:r w:rsidRPr="00FD11A9">
        <w:rPr>
          <w:rFonts w:ascii="Arial" w:hAnsi="Arial" w:cs="Arial"/>
        </w:rPr>
        <w:t xml:space="preserve"> do SWZ w pomieszczeniach i miejscach wskazanych przez Zamawiającego.</w:t>
      </w:r>
    </w:p>
    <w:p w14:paraId="07D12898" w14:textId="77777777" w:rsidR="008D2C5C" w:rsidRPr="00FD11A9" w:rsidRDefault="001F75A6" w:rsidP="00FD11A9">
      <w:pPr>
        <w:spacing w:after="0" w:line="360" w:lineRule="auto"/>
        <w:rPr>
          <w:rFonts w:ascii="Arial" w:hAnsi="Arial" w:cs="Arial"/>
        </w:rPr>
      </w:pPr>
      <w:r w:rsidRPr="00FD11A9">
        <w:rPr>
          <w:rFonts w:ascii="Arial" w:hAnsi="Arial" w:cs="Arial"/>
        </w:rPr>
        <w:t>3) Dostarczany sprzęt musi być fabrycznie nowy (wyprodukowane nie wcześniej niż 12 miesięcy przed datą złożenia oferty), sprawne, nieużywane, nieeksponowane na wystawach oraz imprezach targowych, nieuszkodzone i nieobciążone prawami osób trzecich, bezpieczny, kompletny, tj. posiadający wszelkie akcesoria, niezbędne do ich użytkowania. Zaoferowany sprzęt musi Sprzęt będzie oznaczony zgodnie z obowiązującymi przepisami, a w szczególności znakami bezpieczeństwa.</w:t>
      </w:r>
    </w:p>
    <w:p w14:paraId="7E0F0B28" w14:textId="77777777" w:rsidR="008D2C5C" w:rsidRPr="00FD11A9" w:rsidRDefault="001F75A6" w:rsidP="00FD11A9">
      <w:pPr>
        <w:spacing w:after="0" w:line="360" w:lineRule="auto"/>
        <w:rPr>
          <w:rFonts w:ascii="Arial" w:hAnsi="Arial" w:cs="Arial"/>
        </w:rPr>
      </w:pPr>
      <w:r w:rsidRPr="00FD11A9">
        <w:rPr>
          <w:rFonts w:ascii="Arial" w:hAnsi="Arial" w:cs="Arial"/>
        </w:rPr>
        <w:t>6) Wykonawca wyda Zamawiającemu instrukcje obsługi sprzętu lub – jeśli są one udostępniane przez producenta w formie elektronicznej – przekaże adresy WWW, pod którymi można je pobrać.</w:t>
      </w:r>
    </w:p>
    <w:p w14:paraId="222C09B9" w14:textId="68EEB68D" w:rsidR="008D2C5C" w:rsidRPr="00FD11A9" w:rsidRDefault="001F75A6" w:rsidP="00FD11A9">
      <w:pPr>
        <w:spacing w:after="0" w:line="360" w:lineRule="auto"/>
        <w:rPr>
          <w:rFonts w:ascii="Arial" w:hAnsi="Arial" w:cs="Arial"/>
        </w:rPr>
      </w:pPr>
      <w:r w:rsidRPr="00FD11A9">
        <w:rPr>
          <w:rFonts w:ascii="Arial" w:hAnsi="Arial" w:cs="Arial"/>
        </w:rPr>
        <w:t xml:space="preserve">7) Zamawiający wymaga udzielenia gwarancji na cały przedmiot zamówienia wyszczególniony w załącznikach </w:t>
      </w:r>
      <w:r w:rsidRPr="00FD11A9">
        <w:rPr>
          <w:rFonts w:ascii="Arial" w:hAnsi="Arial" w:cs="Arial"/>
          <w:color w:val="000000" w:themeColor="text1"/>
        </w:rPr>
        <w:t>nr</w:t>
      </w:r>
      <w:r w:rsidR="00C96847" w:rsidRPr="00FD11A9">
        <w:rPr>
          <w:rFonts w:ascii="Arial" w:hAnsi="Arial" w:cs="Arial"/>
          <w:color w:val="000000" w:themeColor="text1"/>
        </w:rPr>
        <w:t xml:space="preserve"> 5 </w:t>
      </w:r>
      <w:r w:rsidRPr="00FD11A9">
        <w:rPr>
          <w:rFonts w:ascii="Arial" w:hAnsi="Arial" w:cs="Arial"/>
          <w:color w:val="000000" w:themeColor="text1"/>
        </w:rPr>
        <w:t>do SWZ</w:t>
      </w:r>
      <w:r w:rsidRPr="00FD11A9">
        <w:rPr>
          <w:rFonts w:ascii="Arial" w:hAnsi="Arial" w:cs="Arial"/>
        </w:rPr>
        <w:t>, na minimalny okres:</w:t>
      </w:r>
    </w:p>
    <w:p w14:paraId="0E7DD25B" w14:textId="77777777" w:rsidR="008D2C5C" w:rsidRPr="00FD11A9" w:rsidRDefault="001F75A6" w:rsidP="00FD11A9">
      <w:pPr>
        <w:spacing w:after="0" w:line="360" w:lineRule="auto"/>
        <w:rPr>
          <w:rFonts w:ascii="Arial" w:hAnsi="Arial" w:cs="Arial"/>
        </w:rPr>
      </w:pPr>
      <w:r w:rsidRPr="00FD11A9">
        <w:rPr>
          <w:rFonts w:ascii="Arial" w:hAnsi="Arial" w:cs="Arial"/>
          <w:color w:val="000000"/>
        </w:rPr>
        <w:t xml:space="preserve">Dla części 2: minimum 12 miesięcy gwarancji </w:t>
      </w:r>
    </w:p>
    <w:p w14:paraId="0BFB9FDD" w14:textId="77777777" w:rsidR="008D2C5C" w:rsidRPr="00FD11A9" w:rsidRDefault="001F75A6" w:rsidP="00FD11A9">
      <w:pPr>
        <w:spacing w:after="0" w:line="360" w:lineRule="auto"/>
        <w:rPr>
          <w:rFonts w:ascii="Arial" w:hAnsi="Arial" w:cs="Arial"/>
        </w:rPr>
      </w:pPr>
      <w:r w:rsidRPr="00FD11A9">
        <w:rPr>
          <w:rFonts w:ascii="Arial" w:hAnsi="Arial" w:cs="Arial"/>
          <w:color w:val="000000"/>
        </w:rPr>
        <w:t xml:space="preserve">Dla części 1, 3, 4, 5: minimum 24 miesiące gwarancji </w:t>
      </w:r>
    </w:p>
    <w:p w14:paraId="4F309A9B" w14:textId="77777777" w:rsidR="008D2C5C" w:rsidRPr="00FD11A9" w:rsidRDefault="001F75A6" w:rsidP="00FD11A9">
      <w:pPr>
        <w:spacing w:after="0" w:line="360" w:lineRule="auto"/>
        <w:rPr>
          <w:rFonts w:ascii="Arial" w:hAnsi="Arial" w:cs="Arial"/>
        </w:rPr>
      </w:pPr>
      <w:r w:rsidRPr="00FD11A9">
        <w:rPr>
          <w:rFonts w:ascii="Arial" w:hAnsi="Arial" w:cs="Arial"/>
        </w:rPr>
        <w:t>8) Wykonawca zobowiązuje się do usunięcia na własny koszt wszelkich szkód spowodowanych przez wykonawcę i powstałych w trakcie realizacji zamówienia.</w:t>
      </w:r>
    </w:p>
    <w:p w14:paraId="16A8046D" w14:textId="77777777" w:rsidR="008D2C5C" w:rsidRPr="00FD11A9" w:rsidRDefault="001F75A6" w:rsidP="00FD11A9">
      <w:pPr>
        <w:spacing w:after="0" w:line="360" w:lineRule="auto"/>
        <w:rPr>
          <w:rFonts w:ascii="Arial" w:hAnsi="Arial" w:cs="Arial"/>
        </w:rPr>
      </w:pPr>
      <w:r w:rsidRPr="00FD11A9">
        <w:rPr>
          <w:rFonts w:ascii="Arial" w:hAnsi="Arial" w:cs="Arial"/>
        </w:rPr>
        <w:t>9) Wykonawca jest odpowiedzialny względem Zamawiającego za wady przedmiotu zamówienia zmniejszające jego wartość lub użyteczność i w przypadku poniesienia z tego powodu strat, Wykonawca zobowiązuje się do ich pokrycia. być kompletny i gotowy do użytkowania bez dodatkowych zakupów.</w:t>
      </w:r>
    </w:p>
    <w:p w14:paraId="46BE9473" w14:textId="77777777" w:rsidR="008D2C5C" w:rsidRPr="00FD11A9" w:rsidRDefault="001F75A6" w:rsidP="00FD11A9">
      <w:pPr>
        <w:spacing w:after="0" w:line="360" w:lineRule="auto"/>
        <w:rPr>
          <w:rFonts w:ascii="Arial" w:hAnsi="Arial" w:cs="Arial"/>
        </w:rPr>
      </w:pPr>
      <w:r w:rsidRPr="00FD11A9">
        <w:rPr>
          <w:rFonts w:ascii="Arial" w:hAnsi="Arial" w:cs="Arial"/>
        </w:rPr>
        <w:t>10) Wykonawca zapewni takie opakowanie sprzętu jakie jest wymagane, żeby nie dopuścić do jego uszkodzenia lub pogorszenia jego jakości w trakcie</w:t>
      </w:r>
    </w:p>
    <w:p w14:paraId="61C41A01" w14:textId="3FA4DAD9" w:rsidR="0098392B" w:rsidRPr="00FD11A9" w:rsidRDefault="0098392B" w:rsidP="00FD11A9">
      <w:pPr>
        <w:spacing w:after="0" w:line="360" w:lineRule="auto"/>
        <w:rPr>
          <w:rFonts w:ascii="Arial" w:hAnsi="Arial" w:cs="Arial"/>
        </w:rPr>
      </w:pPr>
      <w:r w:rsidRPr="00FD11A9">
        <w:rPr>
          <w:rFonts w:ascii="Arial" w:hAnsi="Arial" w:cs="Arial"/>
        </w:rPr>
        <w:t xml:space="preserve">11) </w:t>
      </w:r>
      <w:r w:rsidRPr="00FD11A9">
        <w:rPr>
          <w:rFonts w:ascii="Arial" w:eastAsia="Calibri" w:hAnsi="Arial" w:cs="Arial"/>
        </w:rPr>
        <w:t>Zamawiający wymaga dostawy wraz z montażem wszystkich pozycji wymagających montaż.</w:t>
      </w:r>
    </w:p>
    <w:p w14:paraId="1851EB3A" w14:textId="31533FD2" w:rsidR="008D2C5C" w:rsidRPr="00FD11A9" w:rsidRDefault="001F75A6" w:rsidP="00FD11A9">
      <w:pPr>
        <w:spacing w:after="0" w:line="360" w:lineRule="auto"/>
        <w:rPr>
          <w:rFonts w:ascii="Arial" w:hAnsi="Arial" w:cs="Arial"/>
        </w:rPr>
      </w:pPr>
      <w:r w:rsidRPr="00FD11A9">
        <w:rPr>
          <w:rFonts w:ascii="Arial" w:hAnsi="Arial" w:cs="Arial"/>
          <w:color w:val="000000"/>
        </w:rPr>
        <w:t>Rozwiązania równoważne:</w:t>
      </w:r>
    </w:p>
    <w:p w14:paraId="19B9D5AE" w14:textId="77777777" w:rsidR="008D2C5C" w:rsidRPr="00FD11A9" w:rsidRDefault="001F75A6" w:rsidP="00FD11A9">
      <w:pPr>
        <w:spacing w:after="0" w:line="360" w:lineRule="auto"/>
        <w:rPr>
          <w:rFonts w:ascii="Arial" w:hAnsi="Arial" w:cs="Arial"/>
        </w:rPr>
      </w:pPr>
      <w:r w:rsidRPr="00FD11A9">
        <w:rPr>
          <w:rFonts w:ascii="Arial" w:hAnsi="Arial" w:cs="Arial"/>
          <w:color w:val="000000"/>
        </w:rPr>
        <w:t>W przypadku u</w:t>
      </w:r>
      <w:r w:rsidRPr="00FD11A9">
        <w:rPr>
          <w:rFonts w:ascii="Arial" w:hAnsi="Arial" w:cs="Arial"/>
        </w:rPr>
        <w:t xml:space="preserve">życia w dokumentacji opisującej przedmiot zamówienia odniesień do norm, europejskich ocen technicznych, aprobat, specyfikacji technicznych i </w:t>
      </w:r>
      <w:r w:rsidRPr="00FD11A9">
        <w:rPr>
          <w:rFonts w:ascii="Arial" w:hAnsi="Arial" w:cs="Arial"/>
        </w:rPr>
        <w:lastRenderedPageBreak/>
        <w:t xml:space="preserve">systemów referencji technicznych Zamawiający dopuszcza rozwiązania równoważne opisywanym. Wykonawca analizując dokumentację postępowania powinien założyć, że każdemu odniesieniu użytemu w dokumentacji postępowania towarzyszy wyraz „lub równoważne". 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postępowania. Wykonawca, który zastosuje urządzenia lub materiały równoważne będzie obowiązany wykazać w trakcie realizacji zamówienia, że zastosowane przez niego urządzenia i materiały spełniają wymagania określone przez Zamawiającego. 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Użycie w dokumentacji opisującej przedmiot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t>
      </w:r>
      <w:r w:rsidRPr="00FD11A9">
        <w:rPr>
          <w:rFonts w:ascii="Arial" w:hAnsi="Arial" w:cs="Arial"/>
        </w:rPr>
        <w:lastRenderedPageBreak/>
        <w:t>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0947443D" w14:textId="77777777" w:rsidR="008D2C5C" w:rsidRPr="00FD11A9" w:rsidRDefault="008D2C5C" w:rsidP="00FD11A9">
      <w:pPr>
        <w:spacing w:after="0" w:line="360" w:lineRule="auto"/>
        <w:rPr>
          <w:rFonts w:ascii="Arial" w:hAnsi="Arial" w:cs="Arial"/>
          <w:color w:val="000000"/>
        </w:rPr>
      </w:pPr>
    </w:p>
    <w:p w14:paraId="0E118B57" w14:textId="77777777" w:rsidR="008D2C5C" w:rsidRPr="00FD11A9" w:rsidRDefault="008D2C5C" w:rsidP="00FD11A9">
      <w:pPr>
        <w:spacing w:after="0" w:line="360" w:lineRule="auto"/>
        <w:rPr>
          <w:rFonts w:ascii="Arial" w:hAnsi="Arial" w:cs="Arial"/>
          <w:color w:val="000000"/>
        </w:rPr>
      </w:pPr>
    </w:p>
    <w:p w14:paraId="521B3E67" w14:textId="77777777" w:rsidR="008D2C5C" w:rsidRPr="00FD11A9" w:rsidRDefault="001F75A6" w:rsidP="00FD11A9">
      <w:pPr>
        <w:spacing w:after="0" w:line="360" w:lineRule="auto"/>
        <w:rPr>
          <w:rFonts w:ascii="Arial" w:hAnsi="Arial" w:cs="Arial"/>
          <w:b/>
          <w:bCs/>
        </w:rPr>
      </w:pPr>
      <w:r w:rsidRPr="00FD11A9">
        <w:rPr>
          <w:rFonts w:ascii="Arial" w:hAnsi="Arial" w:cs="Arial"/>
          <w:b/>
          <w:bCs/>
          <w:color w:val="000000"/>
        </w:rPr>
        <w:t>TERMIN WYKONANIA ZAM</w:t>
      </w:r>
      <w:r w:rsidRPr="00FD11A9">
        <w:rPr>
          <w:rFonts w:ascii="Arial" w:hAnsi="Arial" w:cs="Arial"/>
          <w:b/>
          <w:bCs/>
        </w:rPr>
        <w:t>ÓWIENIA</w:t>
      </w:r>
    </w:p>
    <w:p w14:paraId="7FC40CF8" w14:textId="7571B36A" w:rsidR="008D2C5C" w:rsidRPr="00FD11A9" w:rsidRDefault="001F75A6" w:rsidP="00FD11A9">
      <w:pPr>
        <w:spacing w:after="0" w:line="360" w:lineRule="auto"/>
        <w:rPr>
          <w:rFonts w:ascii="Arial" w:hAnsi="Arial" w:cs="Arial"/>
        </w:rPr>
      </w:pPr>
      <w:r w:rsidRPr="00FD11A9">
        <w:rPr>
          <w:rFonts w:ascii="Arial" w:hAnsi="Arial" w:cs="Arial"/>
          <w:color w:val="000000"/>
        </w:rPr>
        <w:t>Wykonawca jest zobowi</w:t>
      </w:r>
      <w:r w:rsidRPr="00FD11A9">
        <w:rPr>
          <w:rFonts w:ascii="Arial" w:hAnsi="Arial" w:cs="Arial"/>
        </w:rPr>
        <w:t xml:space="preserve">ązany wykonać zamówienie w terminie: </w:t>
      </w:r>
      <w:r w:rsidR="00275380" w:rsidRPr="00FD11A9">
        <w:rPr>
          <w:rFonts w:ascii="Arial" w:hAnsi="Arial" w:cs="Arial"/>
        </w:rPr>
        <w:t xml:space="preserve">maksymalnie </w:t>
      </w:r>
      <w:r w:rsidRPr="00FD11A9">
        <w:rPr>
          <w:rFonts w:ascii="Arial" w:hAnsi="Arial" w:cs="Arial"/>
          <w:b/>
          <w:bCs/>
          <w:color w:val="FF3838"/>
        </w:rPr>
        <w:t>do 3</w:t>
      </w:r>
      <w:r w:rsidR="00275380" w:rsidRPr="00FD11A9">
        <w:rPr>
          <w:rFonts w:ascii="Arial" w:hAnsi="Arial" w:cs="Arial"/>
          <w:b/>
          <w:bCs/>
          <w:color w:val="FF3838"/>
        </w:rPr>
        <w:t>5</w:t>
      </w:r>
      <w:r w:rsidRPr="00FD11A9">
        <w:rPr>
          <w:rFonts w:ascii="Arial" w:hAnsi="Arial" w:cs="Arial"/>
          <w:b/>
          <w:bCs/>
          <w:color w:val="FF3838"/>
        </w:rPr>
        <w:t xml:space="preserve"> dni </w:t>
      </w:r>
      <w:r w:rsidR="00275380" w:rsidRPr="00FD11A9">
        <w:rPr>
          <w:rFonts w:ascii="Arial" w:hAnsi="Arial" w:cs="Arial"/>
          <w:b/>
          <w:bCs/>
          <w:color w:val="FF3838"/>
        </w:rPr>
        <w:t xml:space="preserve">kalendarzowych </w:t>
      </w:r>
      <w:r w:rsidRPr="00FD11A9">
        <w:rPr>
          <w:rFonts w:ascii="Arial" w:hAnsi="Arial" w:cs="Arial"/>
          <w:b/>
          <w:bCs/>
          <w:color w:val="FF3838"/>
        </w:rPr>
        <w:t>od dnia</w:t>
      </w:r>
      <w:r w:rsidR="00275380" w:rsidRPr="00FD11A9">
        <w:rPr>
          <w:rFonts w:ascii="Arial" w:hAnsi="Arial" w:cs="Arial"/>
        </w:rPr>
        <w:t xml:space="preserve"> </w:t>
      </w:r>
      <w:r w:rsidRPr="00FD11A9">
        <w:rPr>
          <w:rFonts w:ascii="Arial" w:hAnsi="Arial" w:cs="Arial"/>
          <w:b/>
          <w:bCs/>
          <w:color w:val="FF3838"/>
        </w:rPr>
        <w:t>zawarcia umowy</w:t>
      </w:r>
      <w:r w:rsidR="00275380" w:rsidRPr="00FD11A9">
        <w:rPr>
          <w:rFonts w:ascii="Arial" w:hAnsi="Arial" w:cs="Arial"/>
          <w:b/>
          <w:bCs/>
          <w:color w:val="FF3838"/>
        </w:rPr>
        <w:t xml:space="preserve"> – ostateczny termin zgodnie ze złożoną ofertą dla każdej części oddzielnie.</w:t>
      </w:r>
    </w:p>
    <w:p w14:paraId="1F32864C" w14:textId="77777777" w:rsidR="008D2C5C" w:rsidRPr="00FD11A9" w:rsidRDefault="008D2C5C" w:rsidP="00FD11A9">
      <w:pPr>
        <w:spacing w:after="0" w:line="360" w:lineRule="auto"/>
        <w:rPr>
          <w:rFonts w:ascii="Arial" w:hAnsi="Arial" w:cs="Arial"/>
          <w:b/>
          <w:bCs/>
        </w:rPr>
      </w:pPr>
    </w:p>
    <w:sectPr w:rsidR="008D2C5C" w:rsidRPr="00FD11A9" w:rsidSect="00BC0587">
      <w:footerReference w:type="even" r:id="rId15"/>
      <w:footerReference w:type="default" r:id="rId16"/>
      <w:pgSz w:w="11906" w:h="16838"/>
      <w:pgMar w:top="1135" w:right="1417" w:bottom="1843" w:left="1417" w:header="0" w:footer="1417" w:gutter="0"/>
      <w:cols w:space="708"/>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ffice" w:date="2026-04-16T11:38:00Z" w:initials="O">
    <w:p w14:paraId="187768D5" w14:textId="77777777" w:rsidR="008762A1" w:rsidRDefault="008762A1" w:rsidP="008762A1">
      <w:pPr>
        <w:pStyle w:val="Tekstkomentarza"/>
      </w:pPr>
      <w:r>
        <w:rPr>
          <w:rStyle w:val="Odwoaniedokomentarza"/>
        </w:rPr>
        <w:annotationRef/>
      </w:r>
      <w:r>
        <w:t xml:space="preserve">W OPZ dla laptopa wpisano gwarancję producenta </w:t>
      </w:r>
      <w:r>
        <w:rPr>
          <w:b/>
          <w:bCs/>
        </w:rPr>
        <w:t>OnSite</w:t>
      </w:r>
      <w:r>
        <w:t xml:space="preserve">, a dla drukarki 36 miesięcy, serwis w Polsce i czas reakcji maks. 5 dni roboczych. </w:t>
      </w:r>
      <w:r>
        <w:br/>
        <w:t xml:space="preserve">Tymczasem projekt umowy IT stanowi, że serwis gwarancyjny będzie świadczony </w:t>
      </w:r>
      <w:r>
        <w:rPr>
          <w:b/>
          <w:bCs/>
        </w:rPr>
        <w:t>„w miarę możliwości”</w:t>
      </w:r>
      <w:r>
        <w:t xml:space="preserve"> w miejscu użytkowania, a w przeciwnym razie w siedzibie wykonawcy. - TO TRZEBA UJEDNOLICIĆ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768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8EE2D1" w16cex:dateUtc="2026-04-16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768D5" w16cid:durableId="5F8EE2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A60AB" w14:textId="77777777" w:rsidR="00946336" w:rsidRDefault="00946336">
      <w:pPr>
        <w:spacing w:after="0" w:line="240" w:lineRule="auto"/>
      </w:pPr>
      <w:r>
        <w:separator/>
      </w:r>
    </w:p>
  </w:endnote>
  <w:endnote w:type="continuationSeparator" w:id="0">
    <w:p w14:paraId="7B0A7517" w14:textId="77777777" w:rsidR="00946336" w:rsidRDefault="00946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Symbol">
    <w:charset w:val="EE"/>
    <w:family w:val="roman"/>
    <w:pitch w:val="variable"/>
  </w:font>
  <w:font w:name="Liberation Sans">
    <w:altName w:val="Arial"/>
    <w:panose1 w:val="00000000000000000000"/>
    <w:charset w:val="EE"/>
    <w:family w:val="roman"/>
    <w:notTrueType/>
    <w:pitch w:val="variable"/>
    <w:sig w:usb0="00000007"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PageNumWizard_FOOTER_Domyślny_styl_stron"/>
  <w:p w14:paraId="6F9281B2" w14:textId="77777777" w:rsidR="008D2C5C" w:rsidRDefault="001F75A6">
    <w:pPr>
      <w:pStyle w:val="Stopka"/>
      <w:jc w:val="right"/>
    </w:pPr>
    <w:r>
      <w:fldChar w:fldCharType="begin"/>
    </w:r>
    <w:r>
      <w:instrText xml:space="preserve"> PAGE </w:instrText>
    </w:r>
    <w:r>
      <w:fldChar w:fldCharType="separate"/>
    </w:r>
    <w:r>
      <w:t>50</w:t>
    </w:r>
    <w: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PageNumWizard_FOOTER_Domyślny_styl_stro1"/>
  <w:p w14:paraId="5E163ED0" w14:textId="77777777" w:rsidR="008D2C5C" w:rsidRDefault="001F75A6">
    <w:pPr>
      <w:pStyle w:val="Stopka"/>
    </w:pPr>
    <w:r>
      <w:fldChar w:fldCharType="begin"/>
    </w:r>
    <w:r>
      <w:instrText xml:space="preserve"> PAGE </w:instrText>
    </w:r>
    <w:r>
      <w:fldChar w:fldCharType="separate"/>
    </w:r>
    <w:r>
      <w:t>51</w:t>
    </w:r>
    <w:r>
      <w:fldChar w:fldCharType="end"/>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6755E" w14:textId="77777777" w:rsidR="00946336" w:rsidRDefault="00946336">
      <w:pPr>
        <w:spacing w:after="0" w:line="240" w:lineRule="auto"/>
      </w:pPr>
      <w:r>
        <w:separator/>
      </w:r>
    </w:p>
  </w:footnote>
  <w:footnote w:type="continuationSeparator" w:id="0">
    <w:p w14:paraId="7A8E7C30" w14:textId="77777777" w:rsidR="00946336" w:rsidRDefault="00946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486"/>
    <w:multiLevelType w:val="multilevel"/>
    <w:tmpl w:val="5298218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1EF24ECF"/>
    <w:multiLevelType w:val="multilevel"/>
    <w:tmpl w:val="33F24D8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2CA73DB8"/>
    <w:multiLevelType w:val="multilevel"/>
    <w:tmpl w:val="0082D9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2D9B606B"/>
    <w:multiLevelType w:val="multilevel"/>
    <w:tmpl w:val="5066E3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3E517A41"/>
    <w:multiLevelType w:val="multilevel"/>
    <w:tmpl w:val="C1322A2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565A0905"/>
    <w:multiLevelType w:val="multilevel"/>
    <w:tmpl w:val="6CA8C0B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57F17007"/>
    <w:multiLevelType w:val="multilevel"/>
    <w:tmpl w:val="4ADC54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5F14572C"/>
    <w:multiLevelType w:val="multilevel"/>
    <w:tmpl w:val="1402E9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41077884">
    <w:abstractNumId w:val="6"/>
  </w:num>
  <w:num w:numId="2" w16cid:durableId="24989711">
    <w:abstractNumId w:val="2"/>
  </w:num>
  <w:num w:numId="3" w16cid:durableId="1768961041">
    <w:abstractNumId w:val="5"/>
  </w:num>
  <w:num w:numId="4" w16cid:durableId="1170752371">
    <w:abstractNumId w:val="1"/>
  </w:num>
  <w:num w:numId="5" w16cid:durableId="467675260">
    <w:abstractNumId w:val="3"/>
  </w:num>
  <w:num w:numId="6" w16cid:durableId="1135221987">
    <w:abstractNumId w:val="4"/>
  </w:num>
  <w:num w:numId="7" w16cid:durableId="206378078">
    <w:abstractNumId w:val="0"/>
  </w:num>
  <w:num w:numId="8" w16cid:durableId="15096374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23521@office365works.net::760e9321-cd37-4b40-b66a-52850f5c5f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C5C"/>
    <w:rsid w:val="000151B8"/>
    <w:rsid w:val="00104AAC"/>
    <w:rsid w:val="001625B9"/>
    <w:rsid w:val="001F75A6"/>
    <w:rsid w:val="00271CC6"/>
    <w:rsid w:val="00275380"/>
    <w:rsid w:val="002A5329"/>
    <w:rsid w:val="002B154C"/>
    <w:rsid w:val="002F2292"/>
    <w:rsid w:val="003076B8"/>
    <w:rsid w:val="003C3788"/>
    <w:rsid w:val="004217DE"/>
    <w:rsid w:val="0045187A"/>
    <w:rsid w:val="00487F96"/>
    <w:rsid w:val="004F6270"/>
    <w:rsid w:val="00526F93"/>
    <w:rsid w:val="00533E84"/>
    <w:rsid w:val="00543C89"/>
    <w:rsid w:val="005D1098"/>
    <w:rsid w:val="00620715"/>
    <w:rsid w:val="006A225B"/>
    <w:rsid w:val="008310AA"/>
    <w:rsid w:val="00853682"/>
    <w:rsid w:val="00863E12"/>
    <w:rsid w:val="008762A1"/>
    <w:rsid w:val="008D2C5C"/>
    <w:rsid w:val="00946336"/>
    <w:rsid w:val="0098392B"/>
    <w:rsid w:val="00BC0587"/>
    <w:rsid w:val="00BF7FED"/>
    <w:rsid w:val="00C301A7"/>
    <w:rsid w:val="00C96847"/>
    <w:rsid w:val="00E27C38"/>
    <w:rsid w:val="00E450D9"/>
    <w:rsid w:val="00EE1A81"/>
    <w:rsid w:val="00FD11A9"/>
    <w:rsid w:val="00FF396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910E"/>
  <w15:docId w15:val="{32E2A431-8FD3-4DDF-A92C-4BAA29072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6" w:lineRule="auto"/>
    </w:pPr>
  </w:style>
  <w:style w:type="paragraph" w:styleId="Nagwek1">
    <w:name w:val="heading 1"/>
    <w:basedOn w:val="Normalny"/>
    <w:next w:val="Normalny"/>
    <w:link w:val="Nagwek1Znak"/>
    <w:uiPriority w:val="9"/>
    <w:qFormat/>
    <w:rsid w:val="003070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3070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0704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0704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0704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070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070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070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070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30704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qFormat/>
    <w:rsid w:val="0030704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30704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30704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30704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3070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3070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3070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30704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30704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30704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30704B"/>
    <w:rPr>
      <w:i/>
      <w:iCs/>
      <w:color w:val="404040" w:themeColor="text1" w:themeTint="BF"/>
    </w:rPr>
  </w:style>
  <w:style w:type="character" w:styleId="Wyrnienieintensywne">
    <w:name w:val="Intense Emphasis"/>
    <w:basedOn w:val="Domylnaczcionkaakapitu"/>
    <w:uiPriority w:val="21"/>
    <w:qFormat/>
    <w:rsid w:val="0030704B"/>
    <w:rPr>
      <w:i/>
      <w:iCs/>
      <w:color w:val="2F5496" w:themeColor="accent1" w:themeShade="BF"/>
    </w:rPr>
  </w:style>
  <w:style w:type="character" w:customStyle="1" w:styleId="CytatintensywnyZnak">
    <w:name w:val="Cytat intensywny Znak"/>
    <w:basedOn w:val="Domylnaczcionkaakapitu"/>
    <w:link w:val="Cytatintensywny"/>
    <w:uiPriority w:val="30"/>
    <w:qFormat/>
    <w:rsid w:val="0030704B"/>
    <w:rPr>
      <w:i/>
      <w:iCs/>
      <w:color w:val="2F5496" w:themeColor="accent1" w:themeShade="BF"/>
    </w:rPr>
  </w:style>
  <w:style w:type="character" w:styleId="Odwoanieintensywne">
    <w:name w:val="Intense Reference"/>
    <w:basedOn w:val="Domylnaczcionkaakapitu"/>
    <w:uiPriority w:val="32"/>
    <w:qFormat/>
    <w:rsid w:val="0030704B"/>
    <w:rPr>
      <w:b/>
      <w:bCs/>
      <w:smallCaps/>
      <w:color w:val="2F5496" w:themeColor="accent1" w:themeShade="BF"/>
      <w:spacing w:val="5"/>
    </w:rPr>
  </w:style>
  <w:style w:type="character" w:styleId="Pogrubienie">
    <w:name w:val="Strong"/>
    <w:basedOn w:val="Domylnaczcionkaakapitu"/>
    <w:uiPriority w:val="22"/>
    <w:qFormat/>
    <w:rsid w:val="00AC6BD5"/>
    <w:rPr>
      <w:b/>
      <w:bCs/>
    </w:rPr>
  </w:style>
  <w:style w:type="character" w:customStyle="1" w:styleId="TekstprzypisukocowegoZnak">
    <w:name w:val="Tekst przypisu końcowego Znak"/>
    <w:basedOn w:val="Domylnaczcionkaakapitu"/>
    <w:link w:val="Tekstprzypisukocowego"/>
    <w:uiPriority w:val="99"/>
    <w:semiHidden/>
    <w:qFormat/>
    <w:rsid w:val="00E76EBA"/>
    <w:rPr>
      <w:sz w:val="20"/>
      <w:szCs w:val="20"/>
    </w:rPr>
  </w:style>
  <w:style w:type="character" w:customStyle="1" w:styleId="Znakiprzypiswkocowych">
    <w:name w:val="Znaki przypisów końcowych"/>
    <w:uiPriority w:val="99"/>
    <w:semiHidden/>
    <w:unhideWhenUsed/>
    <w:qFormat/>
    <w:rsid w:val="00E76EBA"/>
    <w:rPr>
      <w:vertAlign w:val="superscript"/>
    </w:rPr>
  </w:style>
  <w:style w:type="character" w:styleId="Odwoanieprzypisukocowego">
    <w:name w:val="endnote reference"/>
    <w:rPr>
      <w:vertAlign w:val="superscript"/>
    </w:rPr>
  </w:style>
  <w:style w:type="character" w:customStyle="1" w:styleId="resultpara0">
    <w:name w:val="result__para__0"/>
    <w:basedOn w:val="Domylnaczcionkaakapitu"/>
    <w:qFormat/>
    <w:rsid w:val="00E76EBA"/>
  </w:style>
  <w:style w:type="character" w:customStyle="1" w:styleId="resultpara2">
    <w:name w:val="result__para__2"/>
    <w:basedOn w:val="Domylnaczcionkaakapitu"/>
    <w:qFormat/>
    <w:rsid w:val="00E76EBA"/>
  </w:style>
  <w:style w:type="character" w:styleId="Hipercze">
    <w:name w:val="Hyperlink"/>
    <w:basedOn w:val="Domylnaczcionkaakapitu"/>
    <w:uiPriority w:val="99"/>
    <w:unhideWhenUsed/>
    <w:rsid w:val="002C5F15"/>
    <w:rPr>
      <w:color w:val="0563C1" w:themeColor="hyperlink"/>
      <w:u w:val="single"/>
    </w:rPr>
  </w:style>
  <w:style w:type="character" w:customStyle="1" w:styleId="whitespace-normal">
    <w:name w:val="whitespace-normal"/>
    <w:basedOn w:val="Domylnaczcionkaakapitu"/>
    <w:qFormat/>
    <w:rsid w:val="008975A8"/>
  </w:style>
  <w:style w:type="character" w:styleId="Nierozpoznanawzmianka">
    <w:name w:val="Unresolved Mention"/>
    <w:basedOn w:val="Domylnaczcionkaakapitu"/>
    <w:uiPriority w:val="99"/>
    <w:semiHidden/>
    <w:unhideWhenUsed/>
    <w:qFormat/>
    <w:rsid w:val="000770D9"/>
    <w:rPr>
      <w:color w:val="605E5C"/>
      <w:shd w:val="clear" w:color="auto" w:fill="E1DFDD"/>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rPr>
  </w:style>
  <w:style w:type="paragraph" w:customStyle="1" w:styleId="caption11">
    <w:name w:val="caption11"/>
    <w:basedOn w:val="Normalny"/>
    <w:qFormat/>
    <w:pPr>
      <w:suppressLineNumbers/>
      <w:spacing w:before="120" w:after="120"/>
    </w:pPr>
    <w:rPr>
      <w:rFonts w:cs="Lucida Sans"/>
      <w:i/>
      <w:iCs/>
    </w:rPr>
  </w:style>
  <w:style w:type="paragraph" w:customStyle="1" w:styleId="caption111">
    <w:name w:val="caption111"/>
    <w:basedOn w:val="Normalny"/>
    <w:qFormat/>
    <w:pPr>
      <w:suppressLineNumbers/>
      <w:spacing w:before="120" w:after="120"/>
    </w:pPr>
    <w:rPr>
      <w:rFonts w:cs="Lucida Sans"/>
      <w:i/>
      <w:iCs/>
    </w:rPr>
  </w:style>
  <w:style w:type="paragraph" w:styleId="Tytu">
    <w:name w:val="Title"/>
    <w:basedOn w:val="Normalny"/>
    <w:next w:val="Normalny"/>
    <w:link w:val="TytuZnak"/>
    <w:uiPriority w:val="10"/>
    <w:qFormat/>
    <w:rsid w:val="0030704B"/>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3070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0704B"/>
    <w:pPr>
      <w:spacing w:before="160"/>
      <w:jc w:val="center"/>
    </w:pPr>
    <w:rPr>
      <w:i/>
      <w:iCs/>
      <w:color w:val="404040" w:themeColor="text1" w:themeTint="BF"/>
    </w:rPr>
  </w:style>
  <w:style w:type="paragraph" w:styleId="Akapitzlist">
    <w:name w:val="List Paragraph"/>
    <w:basedOn w:val="Normalny"/>
    <w:uiPriority w:val="34"/>
    <w:qFormat/>
    <w:rsid w:val="0030704B"/>
    <w:pPr>
      <w:ind w:left="720"/>
      <w:contextualSpacing/>
    </w:pPr>
  </w:style>
  <w:style w:type="paragraph" w:styleId="Cytatintensywny">
    <w:name w:val="Intense Quote"/>
    <w:basedOn w:val="Normalny"/>
    <w:next w:val="Normalny"/>
    <w:link w:val="CytatintensywnyZnak"/>
    <w:uiPriority w:val="30"/>
    <w:qFormat/>
    <w:rsid w:val="003070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NormalnyWeb">
    <w:name w:val="Normal (Web)"/>
    <w:basedOn w:val="Normalny"/>
    <w:uiPriority w:val="99"/>
    <w:unhideWhenUsed/>
    <w:qFormat/>
    <w:rsid w:val="00AC6BD5"/>
    <w:pPr>
      <w:spacing w:beforeAutospacing="1" w:afterAutospacing="1" w:line="240" w:lineRule="auto"/>
    </w:pPr>
    <w:rPr>
      <w:rFonts w:ascii="Times New Roman" w:eastAsia="Times New Roman" w:hAnsi="Times New Roman" w:cs="Times New Roman"/>
      <w:kern w:val="0"/>
      <w:lang w:eastAsia="pl-PL"/>
      <w14:ligatures w14:val="none"/>
    </w:rPr>
  </w:style>
  <w:style w:type="paragraph" w:styleId="Tekstprzypisukocowego">
    <w:name w:val="endnote text"/>
    <w:basedOn w:val="Normalny"/>
    <w:link w:val="TekstprzypisukocowegoZnak"/>
    <w:uiPriority w:val="99"/>
    <w:semiHidden/>
    <w:unhideWhenUsed/>
    <w:rsid w:val="00E76EBA"/>
    <w:pPr>
      <w:spacing w:after="0" w:line="240" w:lineRule="auto"/>
    </w:pPr>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Stopka">
    <w:name w:val="footer"/>
    <w:basedOn w:val="Gwkaistopka"/>
    <w:pPr>
      <w:suppressLineNumbers/>
      <w:tabs>
        <w:tab w:val="center" w:pos="4536"/>
        <w:tab w:val="right" w:pos="9072"/>
      </w:tabs>
    </w:pPr>
  </w:style>
  <w:style w:type="paragraph" w:customStyle="1" w:styleId="Standardowy1">
    <w:name w:val="Standardowy1"/>
    <w:qFormat/>
    <w:rPr>
      <w:rFonts w:ascii="Liberation Serif" w:eastAsia="NSimSun" w:hAnsi="Liberation Serif" w:cs="Arial"/>
      <w:sz w:val="20"/>
      <w:lang w:eastAsia="zh-CN" w:bidi="hi-IN"/>
    </w:rPr>
  </w:style>
  <w:style w:type="paragraph" w:customStyle="1" w:styleId="Default">
    <w:name w:val="Default"/>
    <w:qFormat/>
    <w:rPr>
      <w:rFonts w:ascii="Times New Roman" w:eastAsia="Calibri" w:hAnsi="Times New Roman"/>
      <w:color w:val="000000"/>
    </w:rPr>
  </w:style>
  <w:style w:type="table" w:styleId="Tabela-Siatka">
    <w:name w:val="Table Grid"/>
    <w:basedOn w:val="Standardowy"/>
    <w:uiPriority w:val="39"/>
    <w:rsid w:val="00D27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762A1"/>
    <w:rPr>
      <w:sz w:val="16"/>
      <w:szCs w:val="16"/>
    </w:rPr>
  </w:style>
  <w:style w:type="paragraph" w:styleId="Tekstkomentarza">
    <w:name w:val="annotation text"/>
    <w:basedOn w:val="Normalny"/>
    <w:link w:val="TekstkomentarzaZnak"/>
    <w:uiPriority w:val="99"/>
    <w:unhideWhenUsed/>
    <w:rsid w:val="008762A1"/>
    <w:pPr>
      <w:spacing w:line="240" w:lineRule="auto"/>
    </w:pPr>
    <w:rPr>
      <w:sz w:val="20"/>
      <w:szCs w:val="20"/>
    </w:rPr>
  </w:style>
  <w:style w:type="character" w:customStyle="1" w:styleId="TekstkomentarzaZnak">
    <w:name w:val="Tekst komentarza Znak"/>
    <w:basedOn w:val="Domylnaczcionkaakapitu"/>
    <w:link w:val="Tekstkomentarza"/>
    <w:uiPriority w:val="99"/>
    <w:rsid w:val="008762A1"/>
    <w:rPr>
      <w:sz w:val="20"/>
      <w:szCs w:val="20"/>
    </w:rPr>
  </w:style>
  <w:style w:type="paragraph" w:styleId="Tematkomentarza">
    <w:name w:val="annotation subject"/>
    <w:basedOn w:val="Tekstkomentarza"/>
    <w:next w:val="Tekstkomentarza"/>
    <w:link w:val="TematkomentarzaZnak"/>
    <w:uiPriority w:val="99"/>
    <w:semiHidden/>
    <w:unhideWhenUsed/>
    <w:rsid w:val="008762A1"/>
    <w:rPr>
      <w:b/>
      <w:bCs/>
    </w:rPr>
  </w:style>
  <w:style w:type="character" w:customStyle="1" w:styleId="TematkomentarzaZnak">
    <w:name w:val="Temat komentarza Znak"/>
    <w:basedOn w:val="TekstkomentarzaZnak"/>
    <w:link w:val="Tematkomentarza"/>
    <w:uiPriority w:val="99"/>
    <w:semiHidden/>
    <w:rsid w:val="008762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cocertified.com/" TargetMode="External"/><Relationship Id="rId14" Type="http://schemas.openxmlformats.org/officeDocument/2006/relationships/hyperlink" Target="https://bonito.pl/kategoria/papier/"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04C0-56A1-4C69-93A5-779BC9565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12884</Words>
  <Characters>85426</Characters>
  <Application>Microsoft Office Word</Application>
  <DocSecurity>0</DocSecurity>
  <Lines>1857</Lines>
  <Paragraphs>756</Paragraphs>
  <ScaleCrop>false</ScaleCrop>
  <Company/>
  <LinksUpToDate>false</LinksUpToDate>
  <CharactersWithSpaces>97554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A_majkrzak</dc:creator>
  <dc:description/>
  <cp:lastModifiedBy>Office</cp:lastModifiedBy>
  <cp:revision>2</cp:revision>
  <cp:lastPrinted>2026-02-24T13:58:00Z</cp:lastPrinted>
  <dcterms:created xsi:type="dcterms:W3CDTF">2026-04-16T11:29:00Z</dcterms:created>
  <dcterms:modified xsi:type="dcterms:W3CDTF">2026-04-16T11:29:00Z</dcterms:modified>
  <dc:language>pl-PL</dc:language>
</cp:coreProperties>
</file>